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137A" w14:textId="77777777" w:rsidR="00D629BD" w:rsidRDefault="00CC328B">
      <w:pPr>
        <w:spacing w:line="192" w:lineRule="auto"/>
      </w:pPr>
      <w:r>
        <w:rPr>
          <w:rFonts w:ascii="Arial Black" w:eastAsia="Arial Black" w:hAnsi="Arial Black" w:cs="Arial Black"/>
          <w:b/>
          <w:bCs/>
          <w:color w:val="005566"/>
          <w:sz w:val="72"/>
          <w:szCs w:val="72"/>
        </w:rPr>
        <w:t>Cervical Cancer Prevention</w:t>
      </w:r>
      <w:r>
        <w:rPr>
          <w:rFonts w:ascii="Arial Black" w:eastAsia="Arial Black" w:hAnsi="Arial Black" w:cs="Arial Black"/>
          <w:b/>
          <w:bCs/>
          <w:color w:val="005566"/>
          <w:sz w:val="72"/>
          <w:szCs w:val="72"/>
        </w:rPr>
        <w:br/>
        <w:t xml:space="preserve">Through HPV Vaccination: </w:t>
      </w:r>
      <w:r>
        <w:rPr>
          <w:noProof/>
        </w:rPr>
        <mc:AlternateContent>
          <mc:Choice Requires="wps">
            <w:drawing>
              <wp:anchor distT="0" distB="0" distL="0" distR="0" simplePos="0" relativeHeight="251658240" behindDoc="1" locked="0" layoutInCell="1" hidden="0" allowOverlap="1" wp14:anchorId="7B225838" wp14:editId="6F9F59FF">
                <wp:simplePos x="0" y="0"/>
                <wp:positionH relativeFrom="column">
                  <wp:posOffset>-901699</wp:posOffset>
                </wp:positionH>
                <wp:positionV relativeFrom="paragraph">
                  <wp:posOffset>-914399</wp:posOffset>
                </wp:positionV>
                <wp:extent cx="10687050" cy="2540577"/>
                <wp:effectExtent l="0" t="0" r="0" b="0"/>
                <wp:wrapNone/>
                <wp:docPr id="5" name="Rectangle 5"/>
                <wp:cNvGraphicFramePr/>
                <a:graphic xmlns:a="http://schemas.openxmlformats.org/drawingml/2006/main">
                  <a:graphicData uri="http://schemas.microsoft.com/office/word/2010/wordprocessingShape">
                    <wps:wsp>
                      <wps:cNvSpPr/>
                      <wps:spPr>
                        <a:xfrm>
                          <a:off x="12000" y="2519237"/>
                          <a:ext cx="10668000" cy="2521527"/>
                        </a:xfrm>
                        <a:prstGeom prst="rect">
                          <a:avLst/>
                        </a:prstGeom>
                        <a:solidFill>
                          <a:srgbClr val="9EE3E5"/>
                        </a:solidFill>
                        <a:ln>
                          <a:noFill/>
                        </a:ln>
                      </wps:spPr>
                      <wps:txbx>
                        <w:txbxContent>
                          <w:p w14:paraId="5411DEBF" w14:textId="77777777" w:rsidR="00D629BD" w:rsidRDefault="00D629B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B225838" id="Rectangle 5" o:spid="_x0000_s1026" style="position:absolute;margin-left:-71pt;margin-top:-1in;width:841.5pt;height:200.0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" fillcolor="#9ee3e5" stroked="f">
                <v:textbox inset="2.53958mm,2.53958mm,2.53958mm,2.53958mm">
                  <w:txbxContent>
                    <w:p w14:paraId="5411DEBF" w14:textId="77777777" w:rsidR="00D629BD" w:rsidRDefault="00D629BD">
                      <w:pPr>
                        <w:spacing w:line="240" w:lineRule="auto"/>
                        <w:textDirection w:val="btLr"/>
                      </w:pPr>
                    </w:p>
                  </w:txbxContent>
                </v:textbox>
              </v:rect>
            </w:pict>
          </mc:Fallback>
        </mc:AlternateContent>
      </w:r>
    </w:p>
    <w:p w14:paraId="2AC32AE1" w14:textId="77777777" w:rsidR="00D629BD" w:rsidRDefault="00CC328B">
      <w:pPr>
        <w:rPr>
          <w:rFonts w:ascii="Arial Black" w:eastAsia="Arial Black" w:hAnsi="Arial Black" w:cs="Arial Black"/>
          <w:b/>
          <w:bCs/>
          <w:color w:val="005566"/>
          <w:sz w:val="36"/>
          <w:szCs w:val="36"/>
        </w:rPr>
      </w:pPr>
      <w:r>
        <w:rPr>
          <w:rFonts w:ascii="Arial Black" w:eastAsia="Arial Black" w:hAnsi="Arial Black" w:cs="Arial Black"/>
          <w:b/>
          <w:bCs/>
          <w:color w:val="005566"/>
          <w:sz w:val="36"/>
          <w:szCs w:val="36"/>
        </w:rPr>
        <w:t>An Action Plan Template for Medical Societies</w:t>
      </w:r>
    </w:p>
    <w:p w14:paraId="1C50C172" w14:textId="77777777" w:rsidR="00D629BD" w:rsidRDefault="00D629BD">
      <w:pPr>
        <w:rPr>
          <w:rFonts w:ascii="Arial Black" w:eastAsia="Arial Black" w:hAnsi="Arial Black" w:cs="Arial Black"/>
          <w:b/>
          <w:bCs/>
          <w:color w:val="005566"/>
          <w:sz w:val="24"/>
          <w:szCs w:val="24"/>
        </w:rPr>
      </w:pPr>
    </w:p>
    <w:p w14:paraId="611A05BC" w14:textId="77777777" w:rsidR="00D629BD" w:rsidRDefault="00D629BD">
      <w:pPr>
        <w:rPr>
          <w:rFonts w:ascii="Arial Black" w:eastAsia="Arial Black" w:hAnsi="Arial Black" w:cs="Arial Black"/>
          <w:b/>
          <w:bCs/>
          <w:color w:val="005566"/>
          <w:sz w:val="24"/>
          <w:szCs w:val="24"/>
        </w:rPr>
      </w:pPr>
    </w:p>
    <w:p w14:paraId="3E5AD689" w14:textId="77777777" w:rsidR="00D629BD" w:rsidRDefault="00D629BD">
      <w:pPr>
        <w:rPr>
          <w:sz w:val="26"/>
          <w:szCs w:val="26"/>
        </w:rPr>
      </w:pPr>
    </w:p>
    <w:tbl>
      <w:tblPr>
        <w:tblStyle w:val="af5"/>
        <w:tblW w:w="14130" w:type="dxa"/>
        <w:tblLayout w:type="fixed"/>
        <w:tblLook w:val="0600" w:firstRow="0" w:lastRow="0" w:firstColumn="0" w:lastColumn="0" w:noHBand="1" w:noVBand="1"/>
      </w:tblPr>
      <w:tblGrid>
        <w:gridCol w:w="4500"/>
        <w:gridCol w:w="9630"/>
      </w:tblGrid>
      <w:tr w:rsidR="00D629BD" w14:paraId="617D45A9" w14:textId="77777777">
        <w:tc>
          <w:tcPr>
            <w:tcW w:w="4500" w:type="dxa"/>
            <w:tcBorders>
              <w:bottom w:val="single" w:sz="4" w:space="0" w:color="000000"/>
            </w:tcBorders>
            <w:tcMar>
              <w:top w:w="100" w:type="dxa"/>
              <w:left w:w="100" w:type="dxa"/>
              <w:bottom w:w="100" w:type="dxa"/>
              <w:right w:w="100" w:type="dxa"/>
            </w:tcMar>
          </w:tcPr>
          <w:p w14:paraId="3DE52C6C" w14:textId="77777777" w:rsidR="00D629BD" w:rsidRDefault="00CC328B">
            <w:pPr>
              <w:widowControl w:val="0"/>
              <w:pBdr>
                <w:top w:val="nil"/>
                <w:left w:val="nil"/>
                <w:bottom w:val="nil"/>
                <w:right w:val="nil"/>
                <w:between w:val="nil"/>
              </w:pBdr>
              <w:spacing w:line="240" w:lineRule="auto"/>
              <w:rPr>
                <w:b/>
                <w:bCs/>
                <w:color w:val="005566"/>
                <w:sz w:val="26"/>
                <w:szCs w:val="26"/>
              </w:rPr>
            </w:pPr>
            <w:r>
              <w:rPr>
                <w:b/>
                <w:bCs/>
                <w:color w:val="005566"/>
                <w:sz w:val="26"/>
                <w:szCs w:val="26"/>
              </w:rPr>
              <w:t>Medical Society Name:</w:t>
            </w:r>
          </w:p>
        </w:tc>
        <w:tc>
          <w:tcPr>
            <w:tcW w:w="9630" w:type="dxa"/>
            <w:tcBorders>
              <w:bottom w:val="single" w:sz="4" w:space="0" w:color="000000"/>
            </w:tcBorders>
            <w:tcMar>
              <w:top w:w="100" w:type="dxa"/>
              <w:left w:w="100" w:type="dxa"/>
              <w:bottom w:w="100" w:type="dxa"/>
              <w:right w:w="100" w:type="dxa"/>
            </w:tcMar>
          </w:tcPr>
          <w:p w14:paraId="1BE5FF3B" w14:textId="77777777" w:rsidR="00D629BD" w:rsidRDefault="00D629BD">
            <w:pPr>
              <w:widowControl w:val="0"/>
              <w:pBdr>
                <w:top w:val="nil"/>
                <w:left w:val="nil"/>
                <w:bottom w:val="nil"/>
                <w:right w:val="nil"/>
                <w:between w:val="nil"/>
              </w:pBdr>
              <w:spacing w:line="240" w:lineRule="auto"/>
              <w:rPr>
                <w:sz w:val="26"/>
                <w:szCs w:val="26"/>
              </w:rPr>
            </w:pPr>
          </w:p>
        </w:tc>
      </w:tr>
      <w:tr w:rsidR="00D629BD" w14:paraId="6207796D" w14:textId="77777777">
        <w:tc>
          <w:tcPr>
            <w:tcW w:w="4500" w:type="dxa"/>
            <w:tcBorders>
              <w:top w:val="single" w:sz="4" w:space="0" w:color="000000"/>
              <w:bottom w:val="single" w:sz="4" w:space="0" w:color="000000"/>
            </w:tcBorders>
            <w:tcMar>
              <w:top w:w="100" w:type="dxa"/>
              <w:left w:w="100" w:type="dxa"/>
              <w:bottom w:w="100" w:type="dxa"/>
              <w:right w:w="100" w:type="dxa"/>
            </w:tcMar>
          </w:tcPr>
          <w:p w14:paraId="1DE64C53" w14:textId="77777777" w:rsidR="00D629BD" w:rsidRDefault="00CC328B">
            <w:pPr>
              <w:widowControl w:val="0"/>
              <w:pBdr>
                <w:top w:val="nil"/>
                <w:left w:val="nil"/>
                <w:bottom w:val="nil"/>
                <w:right w:val="nil"/>
                <w:between w:val="nil"/>
              </w:pBdr>
              <w:spacing w:line="240" w:lineRule="auto"/>
              <w:rPr>
                <w:b/>
                <w:bCs/>
                <w:color w:val="005566"/>
                <w:sz w:val="26"/>
                <w:szCs w:val="26"/>
              </w:rPr>
            </w:pPr>
            <w:r>
              <w:rPr>
                <w:b/>
                <w:bCs/>
                <w:color w:val="005566"/>
                <w:sz w:val="26"/>
                <w:szCs w:val="26"/>
              </w:rPr>
              <w:t>Medical Society President:</w:t>
            </w:r>
          </w:p>
        </w:tc>
        <w:tc>
          <w:tcPr>
            <w:tcW w:w="9630" w:type="dxa"/>
            <w:tcBorders>
              <w:top w:val="single" w:sz="4" w:space="0" w:color="000000"/>
              <w:bottom w:val="single" w:sz="4" w:space="0" w:color="000000"/>
            </w:tcBorders>
            <w:tcMar>
              <w:top w:w="100" w:type="dxa"/>
              <w:left w:w="100" w:type="dxa"/>
              <w:bottom w:w="100" w:type="dxa"/>
              <w:right w:w="100" w:type="dxa"/>
            </w:tcMar>
          </w:tcPr>
          <w:p w14:paraId="270ABD28" w14:textId="77777777" w:rsidR="00D629BD" w:rsidRDefault="00D629BD">
            <w:pPr>
              <w:widowControl w:val="0"/>
              <w:pBdr>
                <w:top w:val="nil"/>
                <w:left w:val="nil"/>
                <w:bottom w:val="nil"/>
                <w:right w:val="nil"/>
                <w:between w:val="nil"/>
              </w:pBdr>
              <w:spacing w:line="240" w:lineRule="auto"/>
              <w:rPr>
                <w:sz w:val="26"/>
                <w:szCs w:val="26"/>
              </w:rPr>
            </w:pPr>
          </w:p>
        </w:tc>
      </w:tr>
      <w:tr w:rsidR="00D629BD" w14:paraId="5518C4F6" w14:textId="77777777">
        <w:tc>
          <w:tcPr>
            <w:tcW w:w="4500" w:type="dxa"/>
            <w:tcBorders>
              <w:top w:val="single" w:sz="4" w:space="0" w:color="000000"/>
              <w:bottom w:val="single" w:sz="4" w:space="0" w:color="000000"/>
            </w:tcBorders>
            <w:tcMar>
              <w:top w:w="100" w:type="dxa"/>
              <w:left w:w="100" w:type="dxa"/>
              <w:bottom w:w="100" w:type="dxa"/>
              <w:right w:w="100" w:type="dxa"/>
            </w:tcMar>
          </w:tcPr>
          <w:p w14:paraId="53CA38E4" w14:textId="77777777" w:rsidR="00D629BD" w:rsidRDefault="00CC328B">
            <w:pPr>
              <w:widowControl w:val="0"/>
              <w:pBdr>
                <w:top w:val="nil"/>
                <w:left w:val="nil"/>
                <w:bottom w:val="nil"/>
                <w:right w:val="nil"/>
                <w:between w:val="nil"/>
              </w:pBdr>
              <w:spacing w:line="240" w:lineRule="auto"/>
              <w:rPr>
                <w:b/>
                <w:bCs/>
                <w:color w:val="005566"/>
                <w:sz w:val="26"/>
                <w:szCs w:val="26"/>
              </w:rPr>
            </w:pPr>
            <w:r>
              <w:rPr>
                <w:b/>
                <w:bCs/>
                <w:color w:val="005566"/>
                <w:sz w:val="26"/>
                <w:szCs w:val="26"/>
              </w:rPr>
              <w:t>Project National Coordinator:</w:t>
            </w:r>
          </w:p>
        </w:tc>
        <w:tc>
          <w:tcPr>
            <w:tcW w:w="9630" w:type="dxa"/>
            <w:tcBorders>
              <w:top w:val="single" w:sz="4" w:space="0" w:color="000000"/>
              <w:bottom w:val="single" w:sz="4" w:space="0" w:color="000000"/>
            </w:tcBorders>
            <w:tcMar>
              <w:top w:w="100" w:type="dxa"/>
              <w:left w:w="100" w:type="dxa"/>
              <w:bottom w:w="100" w:type="dxa"/>
              <w:right w:w="100" w:type="dxa"/>
            </w:tcMar>
          </w:tcPr>
          <w:p w14:paraId="0FF56B0E" w14:textId="77777777" w:rsidR="00D629BD" w:rsidRDefault="00D629BD">
            <w:pPr>
              <w:widowControl w:val="0"/>
              <w:pBdr>
                <w:top w:val="nil"/>
                <w:left w:val="nil"/>
                <w:bottom w:val="nil"/>
                <w:right w:val="nil"/>
                <w:between w:val="nil"/>
              </w:pBdr>
              <w:spacing w:line="240" w:lineRule="auto"/>
              <w:rPr>
                <w:sz w:val="26"/>
                <w:szCs w:val="26"/>
              </w:rPr>
            </w:pPr>
          </w:p>
        </w:tc>
      </w:tr>
      <w:tr w:rsidR="00D629BD" w14:paraId="4B6F4A26" w14:textId="77777777">
        <w:tc>
          <w:tcPr>
            <w:tcW w:w="4500" w:type="dxa"/>
            <w:tcBorders>
              <w:top w:val="single" w:sz="4" w:space="0" w:color="000000"/>
              <w:bottom w:val="single" w:sz="4" w:space="0" w:color="000000"/>
            </w:tcBorders>
            <w:tcMar>
              <w:top w:w="100" w:type="dxa"/>
              <w:left w:w="100" w:type="dxa"/>
              <w:bottom w:w="100" w:type="dxa"/>
              <w:right w:w="100" w:type="dxa"/>
            </w:tcMar>
          </w:tcPr>
          <w:p w14:paraId="3248F925" w14:textId="77777777" w:rsidR="00D629BD" w:rsidRDefault="00CC328B">
            <w:pPr>
              <w:widowControl w:val="0"/>
              <w:pBdr>
                <w:top w:val="nil"/>
                <w:left w:val="nil"/>
                <w:bottom w:val="nil"/>
                <w:right w:val="nil"/>
                <w:between w:val="nil"/>
              </w:pBdr>
              <w:spacing w:line="240" w:lineRule="auto"/>
              <w:rPr>
                <w:b/>
                <w:bCs/>
                <w:color w:val="005566"/>
                <w:sz w:val="26"/>
                <w:szCs w:val="26"/>
              </w:rPr>
            </w:pPr>
            <w:r>
              <w:rPr>
                <w:b/>
                <w:bCs/>
                <w:color w:val="005566"/>
                <w:sz w:val="26"/>
                <w:szCs w:val="26"/>
              </w:rPr>
              <w:t>Project Planning Team Members:</w:t>
            </w:r>
          </w:p>
        </w:tc>
        <w:tc>
          <w:tcPr>
            <w:tcW w:w="9630" w:type="dxa"/>
            <w:tcBorders>
              <w:top w:val="single" w:sz="4" w:space="0" w:color="000000"/>
              <w:bottom w:val="single" w:sz="4" w:space="0" w:color="000000"/>
            </w:tcBorders>
            <w:tcMar>
              <w:top w:w="100" w:type="dxa"/>
              <w:left w:w="100" w:type="dxa"/>
              <w:bottom w:w="100" w:type="dxa"/>
              <w:right w:w="100" w:type="dxa"/>
            </w:tcMar>
          </w:tcPr>
          <w:p w14:paraId="348AC9DF" w14:textId="77777777" w:rsidR="00D629BD" w:rsidRDefault="00D629BD">
            <w:pPr>
              <w:widowControl w:val="0"/>
              <w:pBdr>
                <w:top w:val="nil"/>
                <w:left w:val="nil"/>
                <w:bottom w:val="nil"/>
                <w:right w:val="nil"/>
                <w:between w:val="nil"/>
              </w:pBdr>
              <w:spacing w:line="240" w:lineRule="auto"/>
              <w:rPr>
                <w:sz w:val="26"/>
                <w:szCs w:val="26"/>
              </w:rPr>
            </w:pPr>
          </w:p>
        </w:tc>
      </w:tr>
      <w:tr w:rsidR="00D629BD" w14:paraId="64EB3DAB" w14:textId="77777777">
        <w:tc>
          <w:tcPr>
            <w:tcW w:w="4500" w:type="dxa"/>
            <w:tcBorders>
              <w:top w:val="single" w:sz="4" w:space="0" w:color="000000"/>
              <w:bottom w:val="single" w:sz="4" w:space="0" w:color="000000"/>
            </w:tcBorders>
            <w:tcMar>
              <w:top w:w="100" w:type="dxa"/>
              <w:left w:w="100" w:type="dxa"/>
              <w:bottom w:w="100" w:type="dxa"/>
              <w:right w:w="100" w:type="dxa"/>
            </w:tcMar>
          </w:tcPr>
          <w:p w14:paraId="077C815B" w14:textId="77777777" w:rsidR="00D629BD" w:rsidRDefault="00CC328B">
            <w:pPr>
              <w:widowControl w:val="0"/>
              <w:pBdr>
                <w:top w:val="nil"/>
                <w:left w:val="nil"/>
                <w:bottom w:val="nil"/>
                <w:right w:val="nil"/>
                <w:between w:val="nil"/>
              </w:pBdr>
              <w:spacing w:line="240" w:lineRule="auto"/>
              <w:rPr>
                <w:b/>
                <w:bCs/>
                <w:color w:val="005566"/>
                <w:sz w:val="26"/>
                <w:szCs w:val="26"/>
              </w:rPr>
            </w:pPr>
            <w:r>
              <w:rPr>
                <w:b/>
                <w:bCs/>
                <w:color w:val="005566"/>
                <w:sz w:val="26"/>
                <w:szCs w:val="26"/>
              </w:rPr>
              <w:t>Project Goal:</w:t>
            </w:r>
          </w:p>
        </w:tc>
        <w:tc>
          <w:tcPr>
            <w:tcW w:w="9630" w:type="dxa"/>
            <w:tcBorders>
              <w:top w:val="single" w:sz="4" w:space="0" w:color="000000"/>
              <w:bottom w:val="single" w:sz="4" w:space="0" w:color="000000"/>
            </w:tcBorders>
            <w:tcMar>
              <w:top w:w="100" w:type="dxa"/>
              <w:left w:w="100" w:type="dxa"/>
              <w:bottom w:w="100" w:type="dxa"/>
              <w:right w:w="100" w:type="dxa"/>
            </w:tcMar>
          </w:tcPr>
          <w:p w14:paraId="4E7B229A" w14:textId="77777777" w:rsidR="00D629BD" w:rsidRDefault="00D629BD">
            <w:pPr>
              <w:widowControl w:val="0"/>
              <w:pBdr>
                <w:top w:val="nil"/>
                <w:left w:val="nil"/>
                <w:bottom w:val="nil"/>
                <w:right w:val="nil"/>
                <w:between w:val="nil"/>
              </w:pBdr>
              <w:spacing w:line="240" w:lineRule="auto"/>
              <w:rPr>
                <w:sz w:val="26"/>
                <w:szCs w:val="26"/>
              </w:rPr>
            </w:pPr>
          </w:p>
        </w:tc>
      </w:tr>
      <w:tr w:rsidR="00D629BD" w14:paraId="78475F26" w14:textId="77777777">
        <w:tc>
          <w:tcPr>
            <w:tcW w:w="4500" w:type="dxa"/>
            <w:tcBorders>
              <w:top w:val="single" w:sz="4" w:space="0" w:color="000000"/>
              <w:bottom w:val="single" w:sz="4" w:space="0" w:color="000000"/>
            </w:tcBorders>
            <w:tcMar>
              <w:top w:w="100" w:type="dxa"/>
              <w:left w:w="100" w:type="dxa"/>
              <w:bottom w:w="100" w:type="dxa"/>
              <w:right w:w="100" w:type="dxa"/>
            </w:tcMar>
          </w:tcPr>
          <w:p w14:paraId="2FA9AD27" w14:textId="77777777" w:rsidR="00D629BD" w:rsidRDefault="00CC328B">
            <w:pPr>
              <w:widowControl w:val="0"/>
              <w:pBdr>
                <w:top w:val="nil"/>
                <w:left w:val="nil"/>
                <w:bottom w:val="nil"/>
                <w:right w:val="nil"/>
                <w:between w:val="nil"/>
              </w:pBdr>
              <w:spacing w:line="240" w:lineRule="auto"/>
              <w:rPr>
                <w:color w:val="005566"/>
              </w:rPr>
            </w:pPr>
            <w:r>
              <w:rPr>
                <w:color w:val="005566"/>
              </w:rPr>
              <w:t>Quarter 1 Progress:</w:t>
            </w:r>
          </w:p>
        </w:tc>
        <w:tc>
          <w:tcPr>
            <w:tcW w:w="9630" w:type="dxa"/>
            <w:tcBorders>
              <w:top w:val="single" w:sz="4" w:space="0" w:color="000000"/>
              <w:bottom w:val="single" w:sz="4" w:space="0" w:color="000000"/>
            </w:tcBorders>
            <w:tcMar>
              <w:top w:w="100" w:type="dxa"/>
              <w:left w:w="100" w:type="dxa"/>
              <w:bottom w:w="100" w:type="dxa"/>
              <w:right w:w="100" w:type="dxa"/>
            </w:tcMar>
          </w:tcPr>
          <w:p w14:paraId="1B647774" w14:textId="77777777" w:rsidR="00D629BD" w:rsidRDefault="00D629BD">
            <w:pPr>
              <w:widowControl w:val="0"/>
              <w:pBdr>
                <w:top w:val="nil"/>
                <w:left w:val="nil"/>
                <w:bottom w:val="nil"/>
                <w:right w:val="nil"/>
                <w:between w:val="nil"/>
              </w:pBdr>
              <w:spacing w:line="240" w:lineRule="auto"/>
              <w:rPr>
                <w:sz w:val="26"/>
                <w:szCs w:val="26"/>
              </w:rPr>
            </w:pPr>
          </w:p>
        </w:tc>
      </w:tr>
      <w:tr w:rsidR="00D629BD" w14:paraId="409C0606" w14:textId="77777777">
        <w:tc>
          <w:tcPr>
            <w:tcW w:w="4500" w:type="dxa"/>
            <w:tcBorders>
              <w:top w:val="single" w:sz="4" w:space="0" w:color="000000"/>
              <w:bottom w:val="single" w:sz="4" w:space="0" w:color="000000"/>
            </w:tcBorders>
            <w:tcMar>
              <w:top w:w="100" w:type="dxa"/>
              <w:left w:w="100" w:type="dxa"/>
              <w:bottom w:w="100" w:type="dxa"/>
              <w:right w:w="100" w:type="dxa"/>
            </w:tcMar>
          </w:tcPr>
          <w:p w14:paraId="651A35FB" w14:textId="77777777" w:rsidR="00D629BD" w:rsidRDefault="00CC328B">
            <w:pPr>
              <w:widowControl w:val="0"/>
              <w:pBdr>
                <w:top w:val="nil"/>
                <w:left w:val="nil"/>
                <w:bottom w:val="nil"/>
                <w:right w:val="nil"/>
                <w:between w:val="nil"/>
              </w:pBdr>
              <w:spacing w:line="240" w:lineRule="auto"/>
              <w:rPr>
                <w:b/>
                <w:bCs/>
                <w:color w:val="005566"/>
              </w:rPr>
            </w:pPr>
            <w:r>
              <w:rPr>
                <w:color w:val="005566"/>
              </w:rPr>
              <w:t>Quarter 2 Progress:</w:t>
            </w:r>
          </w:p>
        </w:tc>
        <w:tc>
          <w:tcPr>
            <w:tcW w:w="9630" w:type="dxa"/>
            <w:tcBorders>
              <w:top w:val="single" w:sz="4" w:space="0" w:color="000000"/>
              <w:bottom w:val="single" w:sz="4" w:space="0" w:color="000000"/>
            </w:tcBorders>
            <w:tcMar>
              <w:top w:w="100" w:type="dxa"/>
              <w:left w:w="100" w:type="dxa"/>
              <w:bottom w:w="100" w:type="dxa"/>
              <w:right w:w="100" w:type="dxa"/>
            </w:tcMar>
          </w:tcPr>
          <w:p w14:paraId="3995BDB8" w14:textId="77777777" w:rsidR="00D629BD" w:rsidRDefault="00D629BD">
            <w:pPr>
              <w:widowControl w:val="0"/>
              <w:pBdr>
                <w:top w:val="nil"/>
                <w:left w:val="nil"/>
                <w:bottom w:val="nil"/>
                <w:right w:val="nil"/>
                <w:between w:val="nil"/>
              </w:pBdr>
              <w:spacing w:line="240" w:lineRule="auto"/>
              <w:rPr>
                <w:sz w:val="26"/>
                <w:szCs w:val="26"/>
              </w:rPr>
            </w:pPr>
          </w:p>
        </w:tc>
      </w:tr>
      <w:tr w:rsidR="00D629BD" w14:paraId="6C19E5A3" w14:textId="77777777">
        <w:tc>
          <w:tcPr>
            <w:tcW w:w="4500" w:type="dxa"/>
            <w:tcBorders>
              <w:top w:val="single" w:sz="4" w:space="0" w:color="000000"/>
              <w:bottom w:val="single" w:sz="4" w:space="0" w:color="000000"/>
            </w:tcBorders>
            <w:tcMar>
              <w:top w:w="100" w:type="dxa"/>
              <w:left w:w="100" w:type="dxa"/>
              <w:bottom w:w="100" w:type="dxa"/>
              <w:right w:w="100" w:type="dxa"/>
            </w:tcMar>
          </w:tcPr>
          <w:p w14:paraId="3C9FE747" w14:textId="77777777" w:rsidR="00D629BD" w:rsidRDefault="00CC328B">
            <w:pPr>
              <w:widowControl w:val="0"/>
              <w:pBdr>
                <w:top w:val="nil"/>
                <w:left w:val="nil"/>
                <w:bottom w:val="nil"/>
                <w:right w:val="nil"/>
                <w:between w:val="nil"/>
              </w:pBdr>
              <w:spacing w:line="240" w:lineRule="auto"/>
              <w:rPr>
                <w:color w:val="005566"/>
              </w:rPr>
            </w:pPr>
            <w:r>
              <w:rPr>
                <w:color w:val="005566"/>
              </w:rPr>
              <w:t>Quarter 3 Progress:</w:t>
            </w:r>
          </w:p>
        </w:tc>
        <w:tc>
          <w:tcPr>
            <w:tcW w:w="9630" w:type="dxa"/>
            <w:tcBorders>
              <w:top w:val="single" w:sz="4" w:space="0" w:color="000000"/>
              <w:bottom w:val="single" w:sz="4" w:space="0" w:color="000000"/>
            </w:tcBorders>
            <w:tcMar>
              <w:top w:w="100" w:type="dxa"/>
              <w:left w:w="100" w:type="dxa"/>
              <w:bottom w:w="100" w:type="dxa"/>
              <w:right w:w="100" w:type="dxa"/>
            </w:tcMar>
          </w:tcPr>
          <w:p w14:paraId="5D785320" w14:textId="77777777" w:rsidR="00D629BD" w:rsidRDefault="00D629BD">
            <w:pPr>
              <w:widowControl w:val="0"/>
              <w:pBdr>
                <w:top w:val="nil"/>
                <w:left w:val="nil"/>
                <w:bottom w:val="nil"/>
                <w:right w:val="nil"/>
                <w:between w:val="nil"/>
              </w:pBdr>
              <w:spacing w:line="240" w:lineRule="auto"/>
              <w:rPr>
                <w:sz w:val="26"/>
                <w:szCs w:val="26"/>
              </w:rPr>
            </w:pPr>
          </w:p>
        </w:tc>
      </w:tr>
      <w:tr w:rsidR="00D629BD" w14:paraId="08AF35CD" w14:textId="77777777">
        <w:tc>
          <w:tcPr>
            <w:tcW w:w="4500" w:type="dxa"/>
            <w:tcBorders>
              <w:top w:val="single" w:sz="4" w:space="0" w:color="000000"/>
              <w:bottom w:val="single" w:sz="4" w:space="0" w:color="000000"/>
            </w:tcBorders>
            <w:tcMar>
              <w:top w:w="100" w:type="dxa"/>
              <w:left w:w="100" w:type="dxa"/>
              <w:bottom w:w="100" w:type="dxa"/>
              <w:right w:w="100" w:type="dxa"/>
            </w:tcMar>
          </w:tcPr>
          <w:p w14:paraId="388B9773" w14:textId="77777777" w:rsidR="00D629BD" w:rsidRDefault="00CC328B">
            <w:pPr>
              <w:widowControl w:val="0"/>
              <w:pBdr>
                <w:top w:val="nil"/>
                <w:left w:val="nil"/>
                <w:bottom w:val="nil"/>
                <w:right w:val="nil"/>
                <w:between w:val="nil"/>
              </w:pBdr>
              <w:spacing w:line="240" w:lineRule="auto"/>
              <w:rPr>
                <w:color w:val="005566"/>
              </w:rPr>
            </w:pPr>
            <w:r>
              <w:rPr>
                <w:color w:val="005566"/>
              </w:rPr>
              <w:t>Quarter 4 Progress:</w:t>
            </w:r>
          </w:p>
        </w:tc>
        <w:tc>
          <w:tcPr>
            <w:tcW w:w="9630" w:type="dxa"/>
            <w:tcBorders>
              <w:top w:val="single" w:sz="4" w:space="0" w:color="000000"/>
              <w:bottom w:val="single" w:sz="4" w:space="0" w:color="000000"/>
            </w:tcBorders>
            <w:tcMar>
              <w:top w:w="100" w:type="dxa"/>
              <w:left w:w="100" w:type="dxa"/>
              <w:bottom w:w="100" w:type="dxa"/>
              <w:right w:w="100" w:type="dxa"/>
            </w:tcMar>
          </w:tcPr>
          <w:p w14:paraId="5E3DECB8" w14:textId="77777777" w:rsidR="00D629BD" w:rsidRDefault="00D629BD">
            <w:pPr>
              <w:widowControl w:val="0"/>
              <w:pBdr>
                <w:top w:val="nil"/>
                <w:left w:val="nil"/>
                <w:bottom w:val="nil"/>
                <w:right w:val="nil"/>
                <w:between w:val="nil"/>
              </w:pBdr>
              <w:spacing w:line="240" w:lineRule="auto"/>
              <w:rPr>
                <w:sz w:val="26"/>
                <w:szCs w:val="26"/>
              </w:rPr>
            </w:pPr>
          </w:p>
        </w:tc>
      </w:tr>
    </w:tbl>
    <w:p w14:paraId="44AF9C9D" w14:textId="77777777" w:rsidR="00D629BD" w:rsidRDefault="00D629BD">
      <w:pPr>
        <w:pStyle w:val="Heading3"/>
        <w:rPr>
          <w:rFonts w:ascii="Arial Black" w:eastAsia="Arial Black" w:hAnsi="Arial Black" w:cs="Arial Black"/>
          <w:b/>
          <w:bCs/>
        </w:rPr>
      </w:pPr>
      <w:bookmarkStart w:id="0" w:name="_heading=h.twqcxjhkakle" w:colFirst="0" w:colLast="0"/>
      <w:bookmarkEnd w:id="0"/>
    </w:p>
    <w:p w14:paraId="20181425" w14:textId="77777777" w:rsidR="00D629BD" w:rsidRDefault="00CC328B">
      <w:pPr>
        <w:pStyle w:val="Heading3"/>
        <w:rPr>
          <w:rFonts w:ascii="Arial Black" w:eastAsia="Arial Black" w:hAnsi="Arial Black" w:cs="Arial Black"/>
          <w:b/>
          <w:bCs/>
        </w:rPr>
      </w:pPr>
      <w:bookmarkStart w:id="1" w:name="_heading=h.rn1erhvyom0r" w:colFirst="0" w:colLast="0"/>
      <w:bookmarkEnd w:id="1"/>
      <w:r>
        <w:rPr>
          <w:rFonts w:ascii="Arial Black" w:eastAsia="Arial Black" w:hAnsi="Arial Black" w:cs="Arial Black"/>
          <w:b/>
          <w:bCs/>
        </w:rPr>
        <w:t>Overview</w:t>
      </w:r>
    </w:p>
    <w:p w14:paraId="56C99280" w14:textId="77777777" w:rsidR="00D629BD" w:rsidRDefault="00CC328B">
      <w:r>
        <w:t xml:space="preserve">The action plan template is designed to serve as a worksheet and facilitation tool for the project team. The document is divided into three parts: </w:t>
      </w:r>
    </w:p>
    <w:p w14:paraId="0E062826" w14:textId="77777777" w:rsidR="00D629BD" w:rsidRDefault="00CC328B">
      <w:pPr>
        <w:numPr>
          <w:ilvl w:val="0"/>
          <w:numId w:val="2"/>
        </w:numPr>
        <w:rPr>
          <w:color w:val="000000"/>
        </w:rPr>
      </w:pPr>
      <w:r>
        <w:rPr>
          <w:b/>
          <w:bCs/>
        </w:rPr>
        <w:t xml:space="preserve">Assessment - </w:t>
      </w:r>
      <w:r>
        <w:t>A set of questions to help</w:t>
      </w:r>
      <w:r>
        <w:rPr>
          <w:b/>
          <w:bCs/>
        </w:rPr>
        <w:t xml:space="preserve"> review current HPV vaccination practices </w:t>
      </w:r>
      <w:r>
        <w:t xml:space="preserve">of the medical society. These questions should be answered or validated by the medical society leadership before starting the action plan. </w:t>
      </w:r>
    </w:p>
    <w:p w14:paraId="1D3EDFA5" w14:textId="77777777" w:rsidR="00D629BD" w:rsidRDefault="00CC328B">
      <w:pPr>
        <w:numPr>
          <w:ilvl w:val="0"/>
          <w:numId w:val="2"/>
        </w:numPr>
        <w:rPr>
          <w:b/>
          <w:bCs/>
          <w:color w:val="000000"/>
        </w:rPr>
      </w:pPr>
      <w:r>
        <w:rPr>
          <w:b/>
          <w:bCs/>
        </w:rPr>
        <w:t>Action Plan -</w:t>
      </w:r>
      <w:r>
        <w:t xml:space="preserve"> A tool to help </w:t>
      </w:r>
      <w:r>
        <w:rPr>
          <w:b/>
          <w:bCs/>
        </w:rPr>
        <w:t xml:space="preserve">plan and track activities </w:t>
      </w:r>
      <w:r>
        <w:t>to be used in coordination with the Action Guide. Select activities that are a best fit for the organisation and resources.</w:t>
      </w:r>
    </w:p>
    <w:p w14:paraId="10168C5E" w14:textId="77777777" w:rsidR="00D629BD" w:rsidRDefault="00CC328B">
      <w:pPr>
        <w:numPr>
          <w:ilvl w:val="0"/>
          <w:numId w:val="2"/>
        </w:numPr>
        <w:rPr>
          <w:color w:val="000000"/>
        </w:rPr>
      </w:pPr>
      <w:r>
        <w:rPr>
          <w:b/>
          <w:bCs/>
        </w:rPr>
        <w:t xml:space="preserve">Results- </w:t>
      </w:r>
      <w:r>
        <w:t xml:space="preserve">A set of questions to help </w:t>
      </w:r>
      <w:r>
        <w:rPr>
          <w:b/>
          <w:bCs/>
        </w:rPr>
        <w:t>reflect on the results, successes, and challenges</w:t>
      </w:r>
      <w:r>
        <w:t xml:space="preserve"> of the project. </w:t>
      </w:r>
    </w:p>
    <w:p w14:paraId="4C13BA4E" w14:textId="77777777" w:rsidR="00D629BD" w:rsidRDefault="00D629BD">
      <w:pPr>
        <w:spacing w:line="360" w:lineRule="auto"/>
        <w:rPr>
          <w:rFonts w:ascii="Arial Black" w:eastAsia="Arial Black" w:hAnsi="Arial Black" w:cs="Arial Black"/>
          <w:b/>
          <w:bCs/>
          <w:color w:val="005566"/>
          <w:sz w:val="28"/>
          <w:szCs w:val="28"/>
        </w:rPr>
      </w:pPr>
    </w:p>
    <w:p w14:paraId="2BDF191B" w14:textId="77777777" w:rsidR="00D629BD" w:rsidRDefault="00CC328B">
      <w:pPr>
        <w:spacing w:line="360" w:lineRule="auto"/>
      </w:pPr>
      <w:r>
        <w:rPr>
          <w:rFonts w:ascii="Arial Black" w:eastAsia="Arial Black" w:hAnsi="Arial Black" w:cs="Arial Black"/>
          <w:b/>
          <w:bCs/>
          <w:color w:val="005566"/>
          <w:sz w:val="28"/>
          <w:szCs w:val="28"/>
        </w:rPr>
        <w:t>1.  Assessment</w:t>
      </w:r>
    </w:p>
    <w:p w14:paraId="28D2E153" w14:textId="77777777" w:rsidR="00D629BD" w:rsidRDefault="00D629BD"/>
    <w:tbl>
      <w:tblPr>
        <w:tblStyle w:val="af6"/>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0"/>
      </w:tblGrid>
      <w:tr w:rsidR="00D629BD" w14:paraId="624269C0" w14:textId="77777777">
        <w:trPr>
          <w:trHeight w:val="478"/>
        </w:trPr>
        <w:tc>
          <w:tcPr>
            <w:tcW w:w="1395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3D1AEFB0" w14:textId="77777777" w:rsidR="00D629BD" w:rsidRDefault="00CC328B">
            <w:pPr>
              <w:widowControl w:val="0"/>
              <w:numPr>
                <w:ilvl w:val="0"/>
                <w:numId w:val="3"/>
              </w:numPr>
              <w:pBdr>
                <w:top w:val="nil"/>
                <w:left w:val="nil"/>
                <w:bottom w:val="nil"/>
                <w:right w:val="nil"/>
                <w:between w:val="nil"/>
              </w:pBdr>
              <w:spacing w:line="360" w:lineRule="auto"/>
            </w:pPr>
            <w:r>
              <w:t>What is the medical society's official position statement on cervical cancer prevention or HPV vaccination?</w:t>
            </w:r>
          </w:p>
          <w:p w14:paraId="4D6A182A" w14:textId="77777777" w:rsidR="00D629BD" w:rsidRDefault="00D629BD">
            <w:pPr>
              <w:spacing w:line="360" w:lineRule="auto"/>
            </w:pPr>
          </w:p>
          <w:p w14:paraId="7A2DEC4E" w14:textId="77777777" w:rsidR="00D629BD" w:rsidRDefault="00CC328B">
            <w:pPr>
              <w:widowControl w:val="0"/>
              <w:numPr>
                <w:ilvl w:val="0"/>
                <w:numId w:val="3"/>
              </w:numPr>
              <w:pBdr>
                <w:top w:val="nil"/>
                <w:left w:val="nil"/>
                <w:bottom w:val="nil"/>
                <w:right w:val="nil"/>
                <w:between w:val="nil"/>
              </w:pBdr>
              <w:spacing w:line="360" w:lineRule="auto"/>
            </w:pPr>
            <w:r>
              <w:t xml:space="preserve">Is HPV vaccination included in the society’s published clinical guidelines or recommendations related to adolescent health, cancer prevention, or immunisation? </w:t>
            </w:r>
          </w:p>
          <w:p w14:paraId="4ECF5F80" w14:textId="77777777" w:rsidR="00D629BD" w:rsidRDefault="00D629BD">
            <w:pPr>
              <w:widowControl w:val="0"/>
              <w:pBdr>
                <w:top w:val="nil"/>
                <w:left w:val="nil"/>
                <w:bottom w:val="nil"/>
                <w:right w:val="nil"/>
                <w:between w:val="nil"/>
              </w:pBdr>
              <w:spacing w:line="360" w:lineRule="auto"/>
              <w:ind w:left="720"/>
            </w:pPr>
          </w:p>
          <w:p w14:paraId="048F9263" w14:textId="77777777" w:rsidR="00D629BD" w:rsidRDefault="00CC328B">
            <w:pPr>
              <w:widowControl w:val="0"/>
              <w:numPr>
                <w:ilvl w:val="0"/>
                <w:numId w:val="3"/>
              </w:numPr>
              <w:spacing w:line="360" w:lineRule="auto"/>
            </w:pPr>
            <w:r>
              <w:t>What opportunities exist for integrating HPV vaccination into medical society’s existing programs, priorities, or advocacy efforts?</w:t>
            </w:r>
          </w:p>
          <w:p w14:paraId="12EF8E20" w14:textId="77777777" w:rsidR="00D629BD" w:rsidRDefault="00D629BD">
            <w:pPr>
              <w:widowControl w:val="0"/>
              <w:spacing w:line="360" w:lineRule="auto"/>
              <w:ind w:left="720"/>
            </w:pPr>
          </w:p>
          <w:p w14:paraId="0B2C10E9" w14:textId="34B17340" w:rsidR="00D629BD" w:rsidRDefault="00CC328B">
            <w:pPr>
              <w:widowControl w:val="0"/>
              <w:numPr>
                <w:ilvl w:val="0"/>
                <w:numId w:val="3"/>
              </w:numPr>
              <w:spacing w:line="360" w:lineRule="auto"/>
            </w:pPr>
            <w:r>
              <w:t>What other medical societies, government agencies, NGOs, etc.</w:t>
            </w:r>
            <w:r w:rsidR="004135F5">
              <w:t>,</w:t>
            </w:r>
            <w:r>
              <w:t xml:space="preserve"> are we currently </w:t>
            </w:r>
            <w:r>
              <w:t>partnering with or need to partner with on HPV vaccination efforts?</w:t>
            </w:r>
          </w:p>
          <w:p w14:paraId="34915F5C" w14:textId="77777777" w:rsidR="00D629BD" w:rsidRDefault="00D629BD">
            <w:pPr>
              <w:widowControl w:val="0"/>
              <w:spacing w:line="360" w:lineRule="auto"/>
              <w:ind w:left="720"/>
            </w:pPr>
          </w:p>
          <w:p w14:paraId="48042669" w14:textId="77777777" w:rsidR="00D629BD" w:rsidRDefault="00CC328B">
            <w:pPr>
              <w:widowControl w:val="0"/>
              <w:numPr>
                <w:ilvl w:val="0"/>
                <w:numId w:val="3"/>
              </w:numPr>
              <w:spacing w:line="360" w:lineRule="auto"/>
            </w:pPr>
            <w:r>
              <w:t xml:space="preserve">Project Goal: What results do you hope to achieve through this project? </w:t>
            </w:r>
            <w:r>
              <w:rPr>
                <w:b/>
                <w:bCs/>
              </w:rPr>
              <w:t xml:space="preserve"> </w:t>
            </w:r>
            <w:r>
              <w:t xml:space="preserve">Example: % of membership completing IPA HPV vaccination </w:t>
            </w:r>
            <w:r>
              <w:lastRenderedPageBreak/>
              <w:t xml:space="preserve">course </w:t>
            </w:r>
          </w:p>
        </w:tc>
      </w:tr>
    </w:tbl>
    <w:p w14:paraId="28DFE243" w14:textId="77777777" w:rsidR="00D629BD" w:rsidRDefault="00CC328B">
      <w:pPr>
        <w:spacing w:line="360" w:lineRule="auto"/>
      </w:pPr>
      <w:r>
        <w:rPr>
          <w:rFonts w:ascii="Arial Black" w:eastAsia="Arial Black" w:hAnsi="Arial Black" w:cs="Arial Black"/>
          <w:b/>
          <w:bCs/>
          <w:color w:val="005566"/>
          <w:sz w:val="28"/>
          <w:szCs w:val="28"/>
        </w:rPr>
        <w:lastRenderedPageBreak/>
        <w:t>2.  Action Plan</w:t>
      </w:r>
    </w:p>
    <w:p w14:paraId="2FF7F351" w14:textId="77777777" w:rsidR="00D629BD" w:rsidRDefault="00CC328B">
      <w:pPr>
        <w:numPr>
          <w:ilvl w:val="0"/>
          <w:numId w:val="1"/>
        </w:numPr>
        <w:spacing w:line="240" w:lineRule="auto"/>
      </w:pPr>
      <w:r>
        <w:t xml:space="preserve">The action plan should be used alongside the </w:t>
      </w:r>
      <w:hyperlink r:id="rId8">
        <w:r>
          <w:rPr>
            <w:color w:val="1155CC"/>
            <w:u w:val="single"/>
          </w:rPr>
          <w:t>Acti</w:t>
        </w:r>
        <w:r>
          <w:rPr>
            <w:color w:val="1155CC"/>
            <w:u w:val="single"/>
          </w:rPr>
          <w:t>o</w:t>
        </w:r>
        <w:r>
          <w:rPr>
            <w:color w:val="1155CC"/>
            <w:u w:val="single"/>
          </w:rPr>
          <w:t>n Guide</w:t>
        </w:r>
      </w:hyperlink>
      <w:r>
        <w:t xml:space="preserve"> and other supporting resources. </w:t>
      </w:r>
    </w:p>
    <w:p w14:paraId="563E2F22" w14:textId="77777777" w:rsidR="00D629BD" w:rsidRDefault="00CC328B">
      <w:pPr>
        <w:numPr>
          <w:ilvl w:val="0"/>
          <w:numId w:val="1"/>
        </w:numPr>
        <w:spacing w:line="240" w:lineRule="auto"/>
      </w:pPr>
      <w:r>
        <w:t xml:space="preserve">When developing a plan, select activities that align for your medical society strategic priorities. </w:t>
      </w:r>
    </w:p>
    <w:p w14:paraId="2AA31AD9" w14:textId="77777777" w:rsidR="00D629BD" w:rsidRDefault="00CC328B">
      <w:pPr>
        <w:numPr>
          <w:ilvl w:val="0"/>
          <w:numId w:val="1"/>
        </w:numPr>
        <w:spacing w:line="240" w:lineRule="auto"/>
      </w:pPr>
      <w:r>
        <w:t xml:space="preserve">Teams are encouraged to include additional activities that are not suggested in the </w:t>
      </w:r>
      <w:hyperlink r:id="rId9">
        <w:r>
          <w:rPr>
            <w:color w:val="1155CC"/>
            <w:u w:val="single"/>
          </w:rPr>
          <w:t>Action Guide</w:t>
        </w:r>
      </w:hyperlink>
      <w:r>
        <w:t xml:space="preserve">, especially if they are relevant and beneficial to the medical society’s goals. </w:t>
      </w:r>
    </w:p>
    <w:tbl>
      <w:tblPr>
        <w:tblStyle w:val="af7"/>
        <w:tblW w:w="1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20"/>
        <w:gridCol w:w="2925"/>
        <w:gridCol w:w="1815"/>
      </w:tblGrid>
      <w:tr w:rsidR="00D629BD" w14:paraId="7CB557BF" w14:textId="77777777">
        <w:trPr>
          <w:trHeight w:val="360"/>
        </w:trPr>
        <w:tc>
          <w:tcPr>
            <w:tcW w:w="14160" w:type="dxa"/>
            <w:gridSpan w:val="3"/>
            <w:tcBorders>
              <w:top w:val="nil"/>
              <w:left w:val="nil"/>
              <w:bottom w:val="single" w:sz="8" w:space="0" w:color="005566"/>
              <w:right w:val="nil"/>
            </w:tcBorders>
            <w:tcMar>
              <w:top w:w="100" w:type="dxa"/>
              <w:left w:w="100" w:type="dxa"/>
              <w:bottom w:w="100" w:type="dxa"/>
              <w:right w:w="100" w:type="dxa"/>
            </w:tcMar>
          </w:tcPr>
          <w:p w14:paraId="4E49B519" w14:textId="77777777" w:rsidR="00D629BD" w:rsidRDefault="00D629BD">
            <w:pPr>
              <w:widowControl w:val="0"/>
              <w:pBdr>
                <w:top w:val="nil"/>
                <w:left w:val="nil"/>
                <w:bottom w:val="nil"/>
                <w:right w:val="nil"/>
                <w:between w:val="nil"/>
              </w:pBdr>
              <w:spacing w:line="240" w:lineRule="auto"/>
              <w:rPr>
                <w:rFonts w:ascii="Arial Black" w:eastAsia="Arial Black" w:hAnsi="Arial Black" w:cs="Arial Black"/>
                <w:b/>
                <w:bCs/>
                <w:color w:val="005566"/>
                <w:sz w:val="16"/>
                <w:szCs w:val="16"/>
              </w:rPr>
            </w:pPr>
          </w:p>
        </w:tc>
      </w:tr>
      <w:tr w:rsidR="00D629BD" w14:paraId="58B5646A" w14:textId="77777777">
        <w:trPr>
          <w:trHeight w:val="478"/>
        </w:trPr>
        <w:tc>
          <w:tcPr>
            <w:tcW w:w="14160" w:type="dxa"/>
            <w:gridSpan w:val="3"/>
            <w:tcBorders>
              <w:top w:val="single" w:sz="8" w:space="0" w:color="005566"/>
              <w:left w:val="single" w:sz="8" w:space="0" w:color="005566"/>
              <w:bottom w:val="single" w:sz="8" w:space="0" w:color="005566"/>
              <w:right w:val="single" w:sz="8" w:space="0" w:color="005566"/>
            </w:tcBorders>
            <w:shd w:val="clear" w:color="auto" w:fill="9EE3E5"/>
            <w:tcMar>
              <w:top w:w="100" w:type="dxa"/>
              <w:left w:w="100" w:type="dxa"/>
              <w:bottom w:w="100" w:type="dxa"/>
              <w:right w:w="100" w:type="dxa"/>
            </w:tcMar>
          </w:tcPr>
          <w:p w14:paraId="53F42828" w14:textId="77777777" w:rsidR="00D629BD" w:rsidRDefault="00CC328B">
            <w:pPr>
              <w:widowControl w:val="0"/>
              <w:pBdr>
                <w:top w:val="nil"/>
                <w:left w:val="nil"/>
                <w:bottom w:val="nil"/>
                <w:right w:val="nil"/>
                <w:between w:val="nil"/>
              </w:pBdr>
              <w:spacing w:line="240" w:lineRule="auto"/>
              <w:rPr>
                <w:b/>
                <w:bCs/>
                <w:sz w:val="24"/>
                <w:szCs w:val="24"/>
              </w:rPr>
            </w:pPr>
            <w:r>
              <w:rPr>
                <w:b/>
                <w:bCs/>
                <w:sz w:val="24"/>
                <w:szCs w:val="24"/>
              </w:rPr>
              <w:t>Action 1: Alert members/HCPs to their pivotal role in preventing HPV-related cancers by proactively identifying eligible children and making strong, timely recommendations for HPV vaccination</w:t>
            </w:r>
          </w:p>
        </w:tc>
      </w:tr>
      <w:tr w:rsidR="00D629BD" w14:paraId="15300DE8" w14:textId="77777777">
        <w:trPr>
          <w:trHeight w:val="478"/>
        </w:trPr>
        <w:tc>
          <w:tcPr>
            <w:tcW w:w="9420" w:type="dxa"/>
            <w:tcBorders>
              <w:top w:val="single" w:sz="8" w:space="0" w:color="005566"/>
              <w:left w:val="single" w:sz="8" w:space="0" w:color="005566"/>
              <w:bottom w:val="single" w:sz="8" w:space="0" w:color="005566"/>
              <w:right w:val="single" w:sz="8" w:space="0" w:color="005566"/>
            </w:tcBorders>
            <w:shd w:val="clear" w:color="auto" w:fill="CCCCCC"/>
            <w:tcMar>
              <w:top w:w="100" w:type="dxa"/>
              <w:left w:w="100" w:type="dxa"/>
              <w:bottom w:w="100" w:type="dxa"/>
              <w:right w:w="100" w:type="dxa"/>
            </w:tcMar>
          </w:tcPr>
          <w:p w14:paraId="41DA2733" w14:textId="77777777" w:rsidR="00D629BD" w:rsidRDefault="00CC328B">
            <w:pPr>
              <w:widowControl w:val="0"/>
              <w:pBdr>
                <w:top w:val="nil"/>
                <w:left w:val="nil"/>
                <w:bottom w:val="nil"/>
                <w:right w:val="nil"/>
                <w:between w:val="nil"/>
              </w:pBdr>
              <w:spacing w:line="240" w:lineRule="auto"/>
            </w:pPr>
            <w:r>
              <w:rPr>
                <w:b/>
                <w:bCs/>
              </w:rPr>
              <w:t>Activities</w:t>
            </w:r>
          </w:p>
          <w:p w14:paraId="691EB08F" w14:textId="2ECD760D" w:rsidR="00D629BD" w:rsidRDefault="00CC328B">
            <w:pPr>
              <w:widowControl w:val="0"/>
              <w:spacing w:line="240" w:lineRule="auto"/>
              <w:rPr>
                <w:i/>
                <w:iCs/>
              </w:rPr>
            </w:pPr>
            <w:r>
              <w:rPr>
                <w:i/>
                <w:iCs/>
              </w:rPr>
              <w:t xml:space="preserve">Review the list below. </w:t>
            </w:r>
            <w:r>
              <w:rPr>
                <w:b/>
                <w:bCs/>
                <w:i/>
                <w:iCs/>
              </w:rPr>
              <w:t xml:space="preserve">Keep activities that you want to include </w:t>
            </w:r>
            <w:r w:rsidR="004135F5">
              <w:rPr>
                <w:b/>
                <w:bCs/>
                <w:i/>
                <w:iCs/>
              </w:rPr>
              <w:t>in your</w:t>
            </w:r>
            <w:r>
              <w:rPr>
                <w:b/>
                <w:bCs/>
                <w:i/>
                <w:iCs/>
              </w:rPr>
              <w:t xml:space="preserve"> workplan</w:t>
            </w:r>
            <w:r>
              <w:rPr>
                <w:i/>
                <w:iCs/>
              </w:rPr>
              <w:t>. Add/delete/modify as needed.</w:t>
            </w:r>
          </w:p>
        </w:tc>
        <w:tc>
          <w:tcPr>
            <w:tcW w:w="2925" w:type="dxa"/>
            <w:tcBorders>
              <w:top w:val="single" w:sz="8" w:space="0" w:color="005566"/>
              <w:left w:val="single" w:sz="8" w:space="0" w:color="005566"/>
              <w:bottom w:val="single" w:sz="8" w:space="0" w:color="005566"/>
              <w:right w:val="single" w:sz="8" w:space="0" w:color="005566"/>
            </w:tcBorders>
            <w:shd w:val="clear" w:color="auto" w:fill="CCCCCC"/>
            <w:tcMar>
              <w:top w:w="100" w:type="dxa"/>
              <w:left w:w="100" w:type="dxa"/>
              <w:bottom w:w="100" w:type="dxa"/>
              <w:right w:w="100" w:type="dxa"/>
            </w:tcMar>
          </w:tcPr>
          <w:p w14:paraId="59684067" w14:textId="77777777" w:rsidR="00D629BD" w:rsidRDefault="00CC328B">
            <w:pPr>
              <w:widowControl w:val="0"/>
              <w:pBdr>
                <w:top w:val="nil"/>
                <w:left w:val="nil"/>
                <w:bottom w:val="nil"/>
                <w:right w:val="nil"/>
                <w:between w:val="nil"/>
              </w:pBdr>
              <w:spacing w:line="240" w:lineRule="auto"/>
              <w:rPr>
                <w:b/>
                <w:bCs/>
              </w:rPr>
            </w:pPr>
            <w:r>
              <w:rPr>
                <w:b/>
                <w:bCs/>
              </w:rPr>
              <w:t>Name(s) of individual responsible</w:t>
            </w:r>
          </w:p>
        </w:tc>
        <w:tc>
          <w:tcPr>
            <w:tcW w:w="1815" w:type="dxa"/>
            <w:tcBorders>
              <w:top w:val="single" w:sz="8" w:space="0" w:color="005566"/>
              <w:left w:val="single" w:sz="8" w:space="0" w:color="005566"/>
              <w:bottom w:val="single" w:sz="8" w:space="0" w:color="005566"/>
              <w:right w:val="single" w:sz="8" w:space="0" w:color="005566"/>
            </w:tcBorders>
            <w:shd w:val="clear" w:color="auto" w:fill="CCCCCC"/>
            <w:tcMar>
              <w:top w:w="100" w:type="dxa"/>
              <w:left w:w="100" w:type="dxa"/>
              <w:bottom w:w="100" w:type="dxa"/>
              <w:right w:w="100" w:type="dxa"/>
            </w:tcMar>
          </w:tcPr>
          <w:p w14:paraId="0F7BA32F" w14:textId="77777777" w:rsidR="00D629BD" w:rsidRDefault="00CC328B">
            <w:pPr>
              <w:widowControl w:val="0"/>
              <w:pBdr>
                <w:top w:val="nil"/>
                <w:left w:val="nil"/>
                <w:bottom w:val="nil"/>
                <w:right w:val="nil"/>
                <w:between w:val="nil"/>
              </w:pBdr>
              <w:spacing w:line="240" w:lineRule="auto"/>
              <w:rPr>
                <w:b/>
                <w:bCs/>
              </w:rPr>
            </w:pPr>
            <w:r>
              <w:rPr>
                <w:b/>
                <w:bCs/>
              </w:rPr>
              <w:t>Deadline</w:t>
            </w:r>
          </w:p>
        </w:tc>
      </w:tr>
      <w:tr w:rsidR="00D629BD" w14:paraId="529EAC7A"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6F9229DC" w14:textId="72BC3CE2" w:rsidR="00D629BD" w:rsidRDefault="00CC328B">
            <w:r>
              <w:rPr>
                <w:b/>
                <w:bCs/>
                <w:color w:val="00A1AD"/>
                <w:highlight w:val="white"/>
              </w:rPr>
              <w:t>Train</w:t>
            </w:r>
            <w:r>
              <w:rPr>
                <w:b/>
                <w:bCs/>
                <w:color w:val="012169"/>
                <w:highlight w:val="white"/>
              </w:rPr>
              <w:t xml:space="preserve"> </w:t>
            </w:r>
            <w:r>
              <w:rPr>
                <w:highlight w:val="white"/>
              </w:rPr>
              <w:t>members/HCPs on the burden of HPV and HPV-related cancers, the link between HPV vaccin</w:t>
            </w:r>
            <w:r w:rsidR="00200F52">
              <w:rPr>
                <w:highlight w:val="white"/>
              </w:rPr>
              <w:t>ation</w:t>
            </w:r>
            <w:r>
              <w:rPr>
                <w:highlight w:val="white"/>
              </w:rPr>
              <w:t xml:space="preserve"> and cancer prevention, and how to make a strong recommendation and effectively answer questions.</w:t>
            </w:r>
            <w:r>
              <w:t xml:space="preserve"> Link to </w:t>
            </w:r>
            <w:hyperlink r:id="rId10">
              <w:r>
                <w:rPr>
                  <w:color w:val="1155CC"/>
                  <w:u w:val="single"/>
                </w:rPr>
                <w:t xml:space="preserve">IPA training </w:t>
              </w:r>
              <w:r>
                <w:rPr>
                  <w:color w:val="1155CC"/>
                  <w:u w:val="single"/>
                </w:rPr>
                <w:t>m</w:t>
              </w:r>
              <w:r>
                <w:rPr>
                  <w:color w:val="1155CC"/>
                  <w:u w:val="single"/>
                </w:rPr>
                <w:t>odules</w:t>
              </w:r>
            </w:hyperlink>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555CE00C" w14:textId="77777777" w:rsidR="00D629BD" w:rsidRDefault="00D629BD">
            <w:pPr>
              <w:widowControl w:val="0"/>
              <w:pBdr>
                <w:top w:val="nil"/>
                <w:left w:val="nil"/>
                <w:bottom w:val="nil"/>
                <w:right w:val="nil"/>
                <w:between w:val="nil"/>
              </w:pBdr>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670C0167" w14:textId="77777777" w:rsidR="00D629BD" w:rsidRDefault="00D629BD">
            <w:pPr>
              <w:widowControl w:val="0"/>
              <w:pBdr>
                <w:top w:val="nil"/>
                <w:left w:val="nil"/>
                <w:bottom w:val="nil"/>
                <w:right w:val="nil"/>
                <w:between w:val="nil"/>
              </w:pBdr>
              <w:spacing w:line="240" w:lineRule="auto"/>
            </w:pPr>
          </w:p>
        </w:tc>
      </w:tr>
      <w:tr w:rsidR="00D629BD" w14:paraId="28246C49"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2C4B98EA" w14:textId="43476646" w:rsidR="00D629BD" w:rsidRDefault="00CC328B">
            <w:pPr>
              <w:rPr>
                <w:highlight w:val="white"/>
              </w:rPr>
            </w:pPr>
            <w:r>
              <w:rPr>
                <w:b/>
                <w:bCs/>
                <w:color w:val="00A1AD"/>
                <w:highlight w:val="white"/>
              </w:rPr>
              <w:t>Publish</w:t>
            </w:r>
            <w:r>
              <w:rPr>
                <w:b/>
                <w:bCs/>
                <w:highlight w:val="white"/>
              </w:rPr>
              <w:t xml:space="preserve"> </w:t>
            </w:r>
            <w:r>
              <w:rPr>
                <w:highlight w:val="white"/>
              </w:rPr>
              <w:t xml:space="preserve">a letter to members/HCPs describing the magnitude of </w:t>
            </w:r>
            <w:r w:rsidR="004135F5">
              <w:rPr>
                <w:highlight w:val="white"/>
              </w:rPr>
              <w:t xml:space="preserve">the </w:t>
            </w:r>
            <w:r>
              <w:rPr>
                <w:highlight w:val="white"/>
              </w:rPr>
              <w:t>HPV-related cancer</w:t>
            </w:r>
            <w:r>
              <w:rPr>
                <w:highlight w:val="white"/>
              </w:rPr>
              <w:t xml:space="preserve"> burden and urging them to follow recommended HPV vaccination guidelines in their practice and community.</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6B36259E" w14:textId="77777777" w:rsidR="00D629BD" w:rsidRDefault="00D629BD">
            <w:pPr>
              <w:widowControl w:val="0"/>
              <w:pBdr>
                <w:top w:val="nil"/>
                <w:left w:val="nil"/>
                <w:bottom w:val="nil"/>
                <w:right w:val="nil"/>
                <w:between w:val="nil"/>
              </w:pBdr>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74E0BB9" w14:textId="77777777" w:rsidR="00D629BD" w:rsidRDefault="00D629BD">
            <w:pPr>
              <w:widowControl w:val="0"/>
              <w:pBdr>
                <w:top w:val="nil"/>
                <w:left w:val="nil"/>
                <w:bottom w:val="nil"/>
                <w:right w:val="nil"/>
                <w:between w:val="nil"/>
              </w:pBdr>
              <w:spacing w:line="240" w:lineRule="auto"/>
            </w:pPr>
          </w:p>
        </w:tc>
      </w:tr>
      <w:tr w:rsidR="00D629BD" w14:paraId="77CA5C85"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85AE937" w14:textId="11F2C99F" w:rsidR="00D629BD" w:rsidRDefault="00CC328B">
            <w:pPr>
              <w:rPr>
                <w:highlight w:val="white"/>
              </w:rPr>
            </w:pPr>
            <w:r>
              <w:rPr>
                <w:b/>
                <w:bCs/>
                <w:color w:val="00A1AD"/>
                <w:highlight w:val="white"/>
              </w:rPr>
              <w:t>Share</w:t>
            </w:r>
            <w:r>
              <w:rPr>
                <w:b/>
                <w:bCs/>
                <w:color w:val="012169"/>
                <w:highlight w:val="white"/>
              </w:rPr>
              <w:t xml:space="preserve"> </w:t>
            </w:r>
            <w:r>
              <w:rPr>
                <w:highlight w:val="white"/>
              </w:rPr>
              <w:t>key HPV</w:t>
            </w:r>
            <w:r w:rsidR="004135F5">
              <w:rPr>
                <w:highlight w:val="white"/>
              </w:rPr>
              <w:t>-related</w:t>
            </w:r>
            <w:r>
              <w:rPr>
                <w:highlight w:val="white"/>
              </w:rPr>
              <w:t xml:space="preserve"> cancer</w:t>
            </w:r>
            <w:r>
              <w:rPr>
                <w:highlight w:val="white"/>
              </w:rPr>
              <w:t xml:space="preserve"> and HPV vaccination facts, statistics, and messages with members through frequent distribution of information, education, and communication (IEC) materials. </w:t>
            </w:r>
            <w:hyperlink r:id="rId11" w:anchor="ResourcesHPVPrevention">
              <w:r>
                <w:rPr>
                  <w:color w:val="1155CC"/>
                  <w:highlight w:val="white"/>
                  <w:u w:val="single"/>
                </w:rPr>
                <w:t>Link to additional resour</w:t>
              </w:r>
              <w:r>
                <w:rPr>
                  <w:color w:val="1155CC"/>
                  <w:highlight w:val="white"/>
                  <w:u w:val="single"/>
                </w:rPr>
                <w:t>c</w:t>
              </w:r>
              <w:r>
                <w:rPr>
                  <w:color w:val="1155CC"/>
                  <w:highlight w:val="white"/>
                  <w:u w:val="single"/>
                </w:rPr>
                <w:t>es</w:t>
              </w:r>
            </w:hyperlink>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72B19B66" w14:textId="77777777" w:rsidR="00D629BD" w:rsidRDefault="00D629BD">
            <w:pPr>
              <w:widowControl w:val="0"/>
              <w:pBdr>
                <w:top w:val="nil"/>
                <w:left w:val="nil"/>
                <w:bottom w:val="nil"/>
                <w:right w:val="nil"/>
                <w:between w:val="nil"/>
              </w:pBdr>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22A38FA4" w14:textId="77777777" w:rsidR="00D629BD" w:rsidRDefault="00D629BD">
            <w:pPr>
              <w:widowControl w:val="0"/>
              <w:pBdr>
                <w:top w:val="nil"/>
                <w:left w:val="nil"/>
                <w:bottom w:val="nil"/>
                <w:right w:val="nil"/>
                <w:between w:val="nil"/>
              </w:pBdr>
              <w:spacing w:line="240" w:lineRule="auto"/>
            </w:pPr>
          </w:p>
        </w:tc>
      </w:tr>
      <w:tr w:rsidR="00D629BD" w14:paraId="281927CC"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294C4145" w14:textId="40A8214B" w:rsidR="00D629BD" w:rsidRDefault="00CC328B">
            <w:pPr>
              <w:rPr>
                <w:highlight w:val="white"/>
              </w:rPr>
            </w:pPr>
            <w:r>
              <w:rPr>
                <w:b/>
                <w:bCs/>
                <w:color w:val="00A1AD"/>
                <w:highlight w:val="white"/>
              </w:rPr>
              <w:t xml:space="preserve">Remind </w:t>
            </w:r>
            <w:r>
              <w:rPr>
                <w:highlight w:val="white"/>
              </w:rPr>
              <w:t>members/HCPs of the incidence and seriousness of HPV</w:t>
            </w:r>
            <w:r w:rsidR="004135F5">
              <w:rPr>
                <w:highlight w:val="white"/>
              </w:rPr>
              <w:t>-related</w:t>
            </w:r>
            <w:r>
              <w:rPr>
                <w:highlight w:val="white"/>
              </w:rPr>
              <w:t xml:space="preserve"> </w:t>
            </w:r>
            <w:r w:rsidR="00200F52">
              <w:rPr>
                <w:highlight w:val="white"/>
              </w:rPr>
              <w:t>cancers and</w:t>
            </w:r>
            <w:r>
              <w:rPr>
                <w:highlight w:val="white"/>
              </w:rPr>
              <w:t xml:space="preserve"> </w:t>
            </w:r>
            <w:r w:rsidR="004135F5">
              <w:rPr>
                <w:highlight w:val="white"/>
              </w:rPr>
              <w:t>emphasise</w:t>
            </w:r>
            <w:r>
              <w:rPr>
                <w:highlight w:val="white"/>
              </w:rPr>
              <w:t xml:space="preserve"> the HPV vaccine as a primary prevention tool through the medical society’s regular </w:t>
            </w:r>
            <w:r>
              <w:rPr>
                <w:highlight w:val="white"/>
              </w:rPr>
              <w:lastRenderedPageBreak/>
              <w:t xml:space="preserve">communication channels. Examples </w:t>
            </w:r>
            <w:proofErr w:type="gramStart"/>
            <w:r>
              <w:rPr>
                <w:highlight w:val="white"/>
              </w:rPr>
              <w:t>include:</w:t>
            </w:r>
            <w:proofErr w:type="gramEnd"/>
            <w:r>
              <w:rPr>
                <w:highlight w:val="white"/>
              </w:rPr>
              <w:t xml:space="preserve"> newsletters, websites, emails, social media platforms, conferences, podcasts, and webinars.</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6D70BDB8" w14:textId="77777777" w:rsidR="00D629BD" w:rsidRDefault="00D629BD">
            <w:pPr>
              <w:widowControl w:val="0"/>
              <w:pBdr>
                <w:top w:val="nil"/>
                <w:left w:val="nil"/>
                <w:bottom w:val="nil"/>
                <w:right w:val="nil"/>
                <w:between w:val="nil"/>
              </w:pBdr>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92B2AE4" w14:textId="77777777" w:rsidR="00D629BD" w:rsidRDefault="00D629BD">
            <w:pPr>
              <w:widowControl w:val="0"/>
              <w:pBdr>
                <w:top w:val="nil"/>
                <w:left w:val="nil"/>
                <w:bottom w:val="nil"/>
                <w:right w:val="nil"/>
                <w:between w:val="nil"/>
              </w:pBdr>
              <w:spacing w:line="240" w:lineRule="auto"/>
            </w:pPr>
          </w:p>
        </w:tc>
      </w:tr>
      <w:tr w:rsidR="00D629BD" w14:paraId="106B3148"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68189513" w14:textId="0D121F67" w:rsidR="00D629BD" w:rsidRDefault="00CC328B">
            <w:pPr>
              <w:rPr>
                <w:highlight w:val="white"/>
              </w:rPr>
            </w:pPr>
            <w:r>
              <w:rPr>
                <w:b/>
                <w:bCs/>
                <w:color w:val="00A1AD"/>
                <w:highlight w:val="white"/>
              </w:rPr>
              <w:t>Include</w:t>
            </w:r>
            <w:r>
              <w:rPr>
                <w:b/>
                <w:bCs/>
                <w:highlight w:val="white"/>
              </w:rPr>
              <w:t xml:space="preserve"> </w:t>
            </w:r>
            <w:r>
              <w:rPr>
                <w:highlight w:val="white"/>
              </w:rPr>
              <w:t>gyn</w:t>
            </w:r>
            <w:r w:rsidR="004135F5">
              <w:rPr>
                <w:highlight w:val="white"/>
              </w:rPr>
              <w:t>a</w:t>
            </w:r>
            <w:r>
              <w:rPr>
                <w:highlight w:val="white"/>
              </w:rPr>
              <w:t>ecologists as speakers during education opportunities such as HPV presentations, medical conference webinars, and continuing medical education courses.</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21BDD2F" w14:textId="77777777" w:rsidR="00D629BD" w:rsidRDefault="00D629BD">
            <w:pPr>
              <w:widowControl w:val="0"/>
              <w:pBdr>
                <w:top w:val="nil"/>
                <w:left w:val="nil"/>
                <w:bottom w:val="nil"/>
                <w:right w:val="nil"/>
                <w:between w:val="nil"/>
              </w:pBdr>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52012166" w14:textId="77777777" w:rsidR="00D629BD" w:rsidRDefault="00D629BD">
            <w:pPr>
              <w:widowControl w:val="0"/>
              <w:pBdr>
                <w:top w:val="nil"/>
                <w:left w:val="nil"/>
                <w:bottom w:val="nil"/>
                <w:right w:val="nil"/>
                <w:between w:val="nil"/>
              </w:pBdr>
              <w:spacing w:line="240" w:lineRule="auto"/>
            </w:pPr>
          </w:p>
        </w:tc>
      </w:tr>
      <w:tr w:rsidR="00D629BD" w14:paraId="0A848923"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7B4E47DB" w14:textId="77777777" w:rsidR="00D629BD" w:rsidRDefault="00CC328B">
            <w:pPr>
              <w:rPr>
                <w:highlight w:val="white"/>
              </w:rPr>
            </w:pPr>
            <w:r>
              <w:rPr>
                <w:b/>
                <w:bCs/>
                <w:color w:val="00A1AD"/>
                <w:highlight w:val="white"/>
              </w:rPr>
              <w:t>Host</w:t>
            </w:r>
            <w:r>
              <w:rPr>
                <w:color w:val="012169"/>
                <w:highlight w:val="white"/>
              </w:rPr>
              <w:t xml:space="preserve"> </w:t>
            </w:r>
            <w:r>
              <w:rPr>
                <w:highlight w:val="white"/>
              </w:rPr>
              <w:t>a live or recorded video or audio story with an expert(s) in HPV cancer prevention and disseminate it through channels such as Facebook Live, WhatsApp, YouTube, Instagram, and LinkedIn.</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05279F50" w14:textId="77777777" w:rsidR="00D629BD" w:rsidRDefault="00D629BD">
            <w:pPr>
              <w:widowControl w:val="0"/>
              <w:pBdr>
                <w:top w:val="nil"/>
                <w:left w:val="nil"/>
                <w:bottom w:val="nil"/>
                <w:right w:val="nil"/>
                <w:between w:val="nil"/>
              </w:pBdr>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5C177230" w14:textId="77777777" w:rsidR="00D629BD" w:rsidRDefault="00D629BD">
            <w:pPr>
              <w:widowControl w:val="0"/>
              <w:pBdr>
                <w:top w:val="nil"/>
                <w:left w:val="nil"/>
                <w:bottom w:val="nil"/>
                <w:right w:val="nil"/>
                <w:between w:val="nil"/>
              </w:pBdr>
              <w:spacing w:line="240" w:lineRule="auto"/>
            </w:pPr>
          </w:p>
        </w:tc>
      </w:tr>
      <w:tr w:rsidR="00D629BD" w14:paraId="52868F85"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98DB432" w14:textId="02E342D1" w:rsidR="00D629BD" w:rsidRDefault="00CC328B">
            <w:r>
              <w:rPr>
                <w:b/>
                <w:bCs/>
                <w:color w:val="00A1AD"/>
                <w:highlight w:val="white"/>
              </w:rPr>
              <w:t>Leverage</w:t>
            </w:r>
            <w:r>
              <w:rPr>
                <w:b/>
                <w:bCs/>
                <w:color w:val="012169"/>
                <w:highlight w:val="white"/>
              </w:rPr>
              <w:t xml:space="preserve"> </w:t>
            </w:r>
            <w:r>
              <w:rPr>
                <w:highlight w:val="white"/>
              </w:rPr>
              <w:t>cervical cancer awareness events to promote facts about cervical cancer and the life-saving benefits of HPV vaccination</w:t>
            </w:r>
            <w:r w:rsidR="004135F5">
              <w:rPr>
                <w:highlight w:val="white"/>
              </w:rPr>
              <w:t xml:space="preserve"> to the public</w:t>
            </w:r>
            <w:r>
              <w:rPr>
                <w:highlight w:val="white"/>
              </w:rPr>
              <w:t>. Examples include Cervical Cancer Awareness Month (January), World Cancer Day (February 4), International HPV Day</w:t>
            </w:r>
            <w:r>
              <w:rPr>
                <w:highlight w:val="white"/>
              </w:rPr>
              <w:t xml:space="preserve"> (March 4)</w:t>
            </w:r>
            <w:r w:rsidR="00200F52">
              <w:rPr>
                <w:highlight w:val="white"/>
              </w:rPr>
              <w:t>,</w:t>
            </w:r>
            <w:r>
              <w:rPr>
                <w:highlight w:val="white"/>
              </w:rPr>
              <w:t xml:space="preserve"> and International Women’s Day (March 8).  </w:t>
            </w:r>
            <w:r>
              <w:t>(</w:t>
            </w:r>
            <w:hyperlink r:id="rId12">
              <w:r>
                <w:rPr>
                  <w:color w:val="1155CC"/>
                  <w:u w:val="single"/>
                </w:rPr>
                <w:t>ACS G</w:t>
              </w:r>
              <w:r>
                <w:rPr>
                  <w:color w:val="1155CC"/>
                  <w:u w:val="single"/>
                </w:rPr>
                <w:t>l</w:t>
              </w:r>
              <w:r>
                <w:rPr>
                  <w:color w:val="1155CC"/>
                  <w:u w:val="single"/>
                </w:rPr>
                <w:t>obal Social Media Toolkit</w:t>
              </w:r>
            </w:hyperlink>
            <w:r>
              <w:t>)</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6C46A9A5" w14:textId="77777777" w:rsidR="00D629BD" w:rsidRDefault="00D629BD">
            <w:pPr>
              <w:widowControl w:val="0"/>
              <w:pBdr>
                <w:top w:val="nil"/>
                <w:left w:val="nil"/>
                <w:bottom w:val="nil"/>
                <w:right w:val="nil"/>
                <w:between w:val="nil"/>
              </w:pBdr>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6DE703B8" w14:textId="77777777" w:rsidR="00D629BD" w:rsidRDefault="00D629BD">
            <w:pPr>
              <w:widowControl w:val="0"/>
              <w:pBdr>
                <w:top w:val="nil"/>
                <w:left w:val="nil"/>
                <w:bottom w:val="nil"/>
                <w:right w:val="nil"/>
                <w:between w:val="nil"/>
              </w:pBdr>
              <w:spacing w:line="240" w:lineRule="auto"/>
            </w:pPr>
          </w:p>
        </w:tc>
      </w:tr>
      <w:tr w:rsidR="00D629BD" w14:paraId="6F127612" w14:textId="77777777">
        <w:trPr>
          <w:trHeight w:val="806"/>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0F3CCDE4" w14:textId="08A857A7" w:rsidR="00D629BD" w:rsidRDefault="00CC328B">
            <w:r>
              <w:rPr>
                <w:b/>
                <w:bCs/>
                <w:color w:val="00A1AD"/>
                <w:highlight w:val="white"/>
              </w:rPr>
              <w:t>Promote</w:t>
            </w:r>
            <w:r>
              <w:rPr>
                <w:highlight w:val="white"/>
              </w:rPr>
              <w:t xml:space="preserve"> the use of</w:t>
            </w:r>
            <w:r>
              <w:rPr>
                <w:highlight w:val="white"/>
              </w:rPr>
              <w:t xml:space="preserve"> in-clinic poster</w:t>
            </w:r>
            <w:r w:rsidR="00200F52">
              <w:rPr>
                <w:highlight w:val="white"/>
              </w:rPr>
              <w:t>s</w:t>
            </w:r>
            <w:r>
              <w:rPr>
                <w:highlight w:val="white"/>
              </w:rPr>
              <w:t xml:space="preserve"> to serve as a conversation starter with parents.</w:t>
            </w:r>
            <w:r>
              <w:t xml:space="preserve"> </w:t>
            </w:r>
            <w:r>
              <w:t>(</w:t>
            </w:r>
            <w:hyperlink r:id="rId13" w:history="1">
              <w:r w:rsidRPr="002602C1">
                <w:rPr>
                  <w:rStyle w:val="Hyperlink"/>
                </w:rPr>
                <w:t>IPA Posters</w:t>
              </w:r>
            </w:hyperlink>
            <w:r>
              <w:t>)</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2AB35EE0" w14:textId="77777777" w:rsidR="00D629BD" w:rsidRDefault="00D629BD">
            <w:pPr>
              <w:widowControl w:val="0"/>
              <w:pBdr>
                <w:top w:val="nil"/>
                <w:left w:val="nil"/>
                <w:bottom w:val="nil"/>
                <w:right w:val="nil"/>
                <w:between w:val="nil"/>
              </w:pBdr>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3E4B6FF2" w14:textId="77777777" w:rsidR="00D629BD" w:rsidRDefault="00D629BD">
            <w:pPr>
              <w:widowControl w:val="0"/>
              <w:pBdr>
                <w:top w:val="nil"/>
                <w:left w:val="nil"/>
                <w:bottom w:val="nil"/>
                <w:right w:val="nil"/>
                <w:between w:val="nil"/>
              </w:pBdr>
              <w:spacing w:line="240" w:lineRule="auto"/>
            </w:pPr>
          </w:p>
        </w:tc>
      </w:tr>
      <w:tr w:rsidR="00D629BD" w14:paraId="0F42285B"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3248849B" w14:textId="0FE3F171" w:rsidR="00D629BD" w:rsidRDefault="00CC328B">
            <w:pPr>
              <w:rPr>
                <w:highlight w:val="white"/>
              </w:rPr>
            </w:pPr>
            <w:r>
              <w:rPr>
                <w:b/>
                <w:bCs/>
                <w:color w:val="00A1AD"/>
              </w:rPr>
              <w:t>Collaborate</w:t>
            </w:r>
            <w:r>
              <w:rPr>
                <w:b/>
                <w:bCs/>
              </w:rPr>
              <w:t xml:space="preserve"> </w:t>
            </w:r>
            <w:r>
              <w:t xml:space="preserve">with other national medical societies, </w:t>
            </w:r>
            <w:r w:rsidR="00200F52">
              <w:t xml:space="preserve">the </w:t>
            </w:r>
            <w:r>
              <w:t>community</w:t>
            </w:r>
            <w:r w:rsidR="00200F52">
              <w:t>,</w:t>
            </w:r>
            <w:r>
              <w:t xml:space="preserve"> and cancer </w:t>
            </w:r>
            <w:r w:rsidR="004135F5">
              <w:t>centres</w:t>
            </w:r>
            <w:r>
              <w:t xml:space="preserve"> on HPV vaccination activities to show broad support and increase impact.</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2313EFB9" w14:textId="77777777" w:rsidR="00D629BD" w:rsidRDefault="00D629BD">
            <w:pPr>
              <w:widowControl w:val="0"/>
              <w:pBdr>
                <w:top w:val="nil"/>
                <w:left w:val="nil"/>
                <w:bottom w:val="nil"/>
                <w:right w:val="nil"/>
                <w:between w:val="nil"/>
              </w:pBdr>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4EE055A3" w14:textId="77777777" w:rsidR="00D629BD" w:rsidRDefault="00D629BD">
            <w:pPr>
              <w:widowControl w:val="0"/>
              <w:pBdr>
                <w:top w:val="nil"/>
                <w:left w:val="nil"/>
                <w:bottom w:val="nil"/>
                <w:right w:val="nil"/>
                <w:between w:val="nil"/>
              </w:pBdr>
              <w:spacing w:line="240" w:lineRule="auto"/>
            </w:pPr>
          </w:p>
        </w:tc>
      </w:tr>
      <w:tr w:rsidR="00D629BD" w14:paraId="26BAE17A"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7812F23D" w14:textId="77777777" w:rsidR="00D629BD" w:rsidRPr="004135F5" w:rsidRDefault="00CC328B">
            <w:pPr>
              <w:widowControl w:val="0"/>
              <w:pBdr>
                <w:top w:val="nil"/>
                <w:left w:val="nil"/>
                <w:bottom w:val="nil"/>
                <w:right w:val="nil"/>
                <w:between w:val="nil"/>
              </w:pBdr>
              <w:spacing w:line="240" w:lineRule="auto"/>
              <w:rPr>
                <w:i/>
                <w:iCs/>
              </w:rPr>
            </w:pPr>
            <w:r w:rsidRPr="004135F5">
              <w:rPr>
                <w:i/>
                <w:iCs/>
              </w:rPr>
              <w:t xml:space="preserve">Add/delete rows as necessary </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09E3FD6F" w14:textId="77777777" w:rsidR="00D629BD" w:rsidRDefault="00D629BD">
            <w:pPr>
              <w:widowControl w:val="0"/>
              <w:pBdr>
                <w:top w:val="nil"/>
                <w:left w:val="nil"/>
                <w:bottom w:val="nil"/>
                <w:right w:val="nil"/>
                <w:between w:val="nil"/>
              </w:pBdr>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0A7E34C3" w14:textId="77777777" w:rsidR="00D629BD" w:rsidRDefault="00D629BD">
            <w:pPr>
              <w:widowControl w:val="0"/>
              <w:pBdr>
                <w:top w:val="nil"/>
                <w:left w:val="nil"/>
                <w:bottom w:val="nil"/>
                <w:right w:val="nil"/>
                <w:between w:val="nil"/>
              </w:pBdr>
              <w:spacing w:line="240" w:lineRule="auto"/>
            </w:pPr>
          </w:p>
        </w:tc>
      </w:tr>
      <w:tr w:rsidR="00D629BD" w14:paraId="50B9A26F" w14:textId="77777777">
        <w:trPr>
          <w:trHeight w:val="478"/>
        </w:trPr>
        <w:tc>
          <w:tcPr>
            <w:tcW w:w="14160" w:type="dxa"/>
            <w:gridSpan w:val="3"/>
            <w:tcBorders>
              <w:top w:val="single" w:sz="8" w:space="0" w:color="005566"/>
              <w:left w:val="single" w:sz="8" w:space="0" w:color="005566"/>
              <w:bottom w:val="single" w:sz="8" w:space="0" w:color="005566"/>
              <w:right w:val="single" w:sz="8" w:space="0" w:color="005566"/>
            </w:tcBorders>
            <w:shd w:val="clear" w:color="auto" w:fill="9EE3E5"/>
            <w:tcMar>
              <w:top w:w="100" w:type="dxa"/>
              <w:left w:w="100" w:type="dxa"/>
              <w:bottom w:w="100" w:type="dxa"/>
              <w:right w:w="100" w:type="dxa"/>
            </w:tcMar>
          </w:tcPr>
          <w:p w14:paraId="6A68C77B" w14:textId="77777777" w:rsidR="00D629BD" w:rsidRDefault="00CC328B">
            <w:pPr>
              <w:widowControl w:val="0"/>
              <w:spacing w:line="240" w:lineRule="auto"/>
              <w:rPr>
                <w:sz w:val="24"/>
                <w:szCs w:val="24"/>
                <w:highlight w:val="cyan"/>
              </w:rPr>
            </w:pPr>
            <w:r>
              <w:rPr>
                <w:b/>
                <w:bCs/>
                <w:sz w:val="24"/>
                <w:szCs w:val="24"/>
              </w:rPr>
              <w:t>Action 2: Cultivate HPV vaccination champions.</w:t>
            </w:r>
          </w:p>
        </w:tc>
      </w:tr>
      <w:tr w:rsidR="00D629BD" w14:paraId="7411F270" w14:textId="77777777">
        <w:trPr>
          <w:trHeight w:val="478"/>
        </w:trPr>
        <w:tc>
          <w:tcPr>
            <w:tcW w:w="9420" w:type="dxa"/>
            <w:tcBorders>
              <w:top w:val="single" w:sz="8" w:space="0" w:color="005566"/>
              <w:left w:val="single" w:sz="8" w:space="0" w:color="005566"/>
              <w:bottom w:val="single" w:sz="8" w:space="0" w:color="005566"/>
              <w:right w:val="single" w:sz="8" w:space="0" w:color="005566"/>
            </w:tcBorders>
            <w:shd w:val="clear" w:color="auto" w:fill="CCCCCC"/>
            <w:tcMar>
              <w:top w:w="100" w:type="dxa"/>
              <w:left w:w="100" w:type="dxa"/>
              <w:bottom w:w="100" w:type="dxa"/>
              <w:right w:w="100" w:type="dxa"/>
            </w:tcMar>
          </w:tcPr>
          <w:p w14:paraId="7C99539D" w14:textId="77777777" w:rsidR="00D629BD" w:rsidRDefault="00CC328B">
            <w:pPr>
              <w:widowControl w:val="0"/>
              <w:spacing w:line="240" w:lineRule="auto"/>
            </w:pPr>
            <w:r>
              <w:rPr>
                <w:b/>
                <w:bCs/>
              </w:rPr>
              <w:t>Activities</w:t>
            </w:r>
          </w:p>
          <w:p w14:paraId="21299F54" w14:textId="7E290A3A" w:rsidR="00D629BD" w:rsidRDefault="00CC328B">
            <w:pPr>
              <w:widowControl w:val="0"/>
              <w:spacing w:line="240" w:lineRule="auto"/>
              <w:rPr>
                <w:b/>
                <w:bCs/>
              </w:rPr>
            </w:pPr>
            <w:r>
              <w:rPr>
                <w:i/>
                <w:iCs/>
              </w:rPr>
              <w:t xml:space="preserve">Review the list below. </w:t>
            </w:r>
            <w:r>
              <w:rPr>
                <w:b/>
                <w:bCs/>
                <w:i/>
                <w:iCs/>
              </w:rPr>
              <w:t xml:space="preserve">Keep activities that you want to include in </w:t>
            </w:r>
            <w:r>
              <w:rPr>
                <w:b/>
                <w:bCs/>
                <w:i/>
                <w:iCs/>
              </w:rPr>
              <w:t>your workplan</w:t>
            </w:r>
            <w:r>
              <w:rPr>
                <w:i/>
                <w:iCs/>
              </w:rPr>
              <w:t>. Add/delete/modify as needed.</w:t>
            </w:r>
          </w:p>
        </w:tc>
        <w:tc>
          <w:tcPr>
            <w:tcW w:w="2925" w:type="dxa"/>
            <w:tcBorders>
              <w:top w:val="single" w:sz="8" w:space="0" w:color="005566"/>
              <w:left w:val="single" w:sz="8" w:space="0" w:color="005566"/>
              <w:bottom w:val="single" w:sz="8" w:space="0" w:color="005566"/>
              <w:right w:val="single" w:sz="8" w:space="0" w:color="005566"/>
            </w:tcBorders>
            <w:shd w:val="clear" w:color="auto" w:fill="CCCCCC"/>
            <w:tcMar>
              <w:top w:w="100" w:type="dxa"/>
              <w:left w:w="100" w:type="dxa"/>
              <w:bottom w:w="100" w:type="dxa"/>
              <w:right w:w="100" w:type="dxa"/>
            </w:tcMar>
          </w:tcPr>
          <w:p w14:paraId="54D22591" w14:textId="77777777" w:rsidR="00D629BD" w:rsidRDefault="00CC328B">
            <w:pPr>
              <w:widowControl w:val="0"/>
              <w:spacing w:line="240" w:lineRule="auto"/>
              <w:rPr>
                <w:b/>
                <w:bCs/>
              </w:rPr>
            </w:pPr>
            <w:r>
              <w:rPr>
                <w:b/>
                <w:bCs/>
              </w:rPr>
              <w:t>Name(s) of individual responsible</w:t>
            </w:r>
          </w:p>
        </w:tc>
        <w:tc>
          <w:tcPr>
            <w:tcW w:w="1815" w:type="dxa"/>
            <w:tcBorders>
              <w:top w:val="single" w:sz="8" w:space="0" w:color="005566"/>
              <w:left w:val="single" w:sz="8" w:space="0" w:color="005566"/>
              <w:bottom w:val="single" w:sz="8" w:space="0" w:color="005566"/>
              <w:right w:val="single" w:sz="8" w:space="0" w:color="005566"/>
            </w:tcBorders>
            <w:shd w:val="clear" w:color="auto" w:fill="CCCCCC"/>
            <w:tcMar>
              <w:top w:w="100" w:type="dxa"/>
              <w:left w:w="100" w:type="dxa"/>
              <w:bottom w:w="100" w:type="dxa"/>
              <w:right w:w="100" w:type="dxa"/>
            </w:tcMar>
          </w:tcPr>
          <w:p w14:paraId="1CF81387" w14:textId="77777777" w:rsidR="00D629BD" w:rsidRDefault="00CC328B">
            <w:pPr>
              <w:widowControl w:val="0"/>
              <w:spacing w:line="240" w:lineRule="auto"/>
              <w:rPr>
                <w:b/>
                <w:bCs/>
              </w:rPr>
            </w:pPr>
            <w:r>
              <w:rPr>
                <w:b/>
                <w:bCs/>
              </w:rPr>
              <w:t>Deadline</w:t>
            </w:r>
          </w:p>
        </w:tc>
      </w:tr>
      <w:tr w:rsidR="00D629BD" w14:paraId="7973BF94"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6F8EAF11" w14:textId="77777777" w:rsidR="00D629BD" w:rsidRDefault="00CC328B">
            <w:pPr>
              <w:spacing w:line="240" w:lineRule="auto"/>
              <w:rPr>
                <w:highlight w:val="white"/>
              </w:rPr>
            </w:pPr>
            <w:r>
              <w:rPr>
                <w:b/>
                <w:bCs/>
                <w:color w:val="00A1AD"/>
                <w:highlight w:val="white"/>
              </w:rPr>
              <w:t>Identify members</w:t>
            </w:r>
            <w:r>
              <w:rPr>
                <w:color w:val="00A1AD"/>
                <w:highlight w:val="white"/>
              </w:rPr>
              <w:t xml:space="preserve"> </w:t>
            </w:r>
            <w:r>
              <w:rPr>
                <w:highlight w:val="white"/>
              </w:rPr>
              <w:t xml:space="preserve">who are widely known and well-respected, having personal interest and commitment to cervical cancer prevention, fluency in local language(s), and good communication skills. </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4FDF0D18"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3B063D8B" w14:textId="77777777" w:rsidR="00D629BD" w:rsidRDefault="00D629BD">
            <w:pPr>
              <w:widowControl w:val="0"/>
              <w:spacing w:line="240" w:lineRule="auto"/>
            </w:pPr>
          </w:p>
        </w:tc>
      </w:tr>
      <w:tr w:rsidR="00D629BD" w14:paraId="42666FD5"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688998E8" w14:textId="77777777" w:rsidR="00D629BD" w:rsidRDefault="00CC328B">
            <w:pPr>
              <w:spacing w:line="240" w:lineRule="auto"/>
            </w:pPr>
            <w:r>
              <w:rPr>
                <w:b/>
                <w:bCs/>
                <w:color w:val="00A1AD"/>
                <w:highlight w:val="white"/>
              </w:rPr>
              <w:t>Train</w:t>
            </w:r>
            <w:r>
              <w:rPr>
                <w:b/>
                <w:bCs/>
                <w:highlight w:val="white"/>
              </w:rPr>
              <w:t xml:space="preserve"> </w:t>
            </w:r>
            <w:r>
              <w:rPr>
                <w:highlight w:val="white"/>
              </w:rPr>
              <w:t xml:space="preserve">champions on using key messages when communicating about the HPV vaccine. </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01BBFE23"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24112FE0" w14:textId="77777777" w:rsidR="00D629BD" w:rsidRDefault="00D629BD">
            <w:pPr>
              <w:widowControl w:val="0"/>
              <w:spacing w:line="240" w:lineRule="auto"/>
            </w:pPr>
          </w:p>
        </w:tc>
      </w:tr>
      <w:tr w:rsidR="00D629BD" w14:paraId="190C2201"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6EDD057C" w14:textId="077A4C9C" w:rsidR="00D629BD" w:rsidRDefault="00CC328B">
            <w:pPr>
              <w:spacing w:line="240" w:lineRule="auto"/>
            </w:pPr>
            <w:r>
              <w:rPr>
                <w:b/>
                <w:bCs/>
                <w:color w:val="00A1AD"/>
                <w:highlight w:val="white"/>
              </w:rPr>
              <w:t>Identify</w:t>
            </w:r>
            <w:r>
              <w:rPr>
                <w:b/>
                <w:bCs/>
                <w:color w:val="012169"/>
                <w:highlight w:val="white"/>
              </w:rPr>
              <w:t xml:space="preserve"> </w:t>
            </w:r>
            <w:r>
              <w:rPr>
                <w:highlight w:val="white"/>
              </w:rPr>
              <w:t xml:space="preserve">opportunities for champions to promote the HPV vaccine. Examples </w:t>
            </w:r>
            <w:proofErr w:type="gramStart"/>
            <w:r>
              <w:rPr>
                <w:highlight w:val="white"/>
              </w:rPr>
              <w:t>include:</w:t>
            </w:r>
            <w:proofErr w:type="gramEnd"/>
            <w:r>
              <w:rPr>
                <w:highlight w:val="white"/>
              </w:rPr>
              <w:t xml:space="preserve"> </w:t>
            </w:r>
            <w:r>
              <w:rPr>
                <w:highlight w:val="white"/>
              </w:rPr>
              <w:t>sharing their work via medical society’s website and newsletter, inviting them to participate in cervical cancer awareness events, educational webinars and conferences, and inclusion in newsletter articles.</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30284E59"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552802E" w14:textId="77777777" w:rsidR="00D629BD" w:rsidRDefault="00D629BD">
            <w:pPr>
              <w:widowControl w:val="0"/>
              <w:spacing w:line="240" w:lineRule="auto"/>
            </w:pPr>
          </w:p>
        </w:tc>
      </w:tr>
      <w:tr w:rsidR="00D629BD" w14:paraId="733D9EAF"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01814A2C" w14:textId="77777777" w:rsidR="00D629BD" w:rsidRDefault="00CC328B">
            <w:pPr>
              <w:spacing w:line="240" w:lineRule="auto"/>
            </w:pPr>
            <w:r>
              <w:rPr>
                <w:b/>
                <w:bCs/>
                <w:color w:val="00A1AD"/>
              </w:rPr>
              <w:t xml:space="preserve">Provide </w:t>
            </w:r>
            <w:r>
              <w:t>champions with resources to help them reach their target audiences.</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58072A3D"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25EC3F1A" w14:textId="77777777" w:rsidR="00D629BD" w:rsidRDefault="00D629BD">
            <w:pPr>
              <w:widowControl w:val="0"/>
              <w:spacing w:line="240" w:lineRule="auto"/>
            </w:pPr>
          </w:p>
        </w:tc>
      </w:tr>
      <w:tr w:rsidR="00D629BD" w14:paraId="65F59D5D"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DFDA267" w14:textId="79D9A1C2" w:rsidR="00D629BD" w:rsidRDefault="00CC328B">
            <w:pPr>
              <w:spacing w:line="240" w:lineRule="auto"/>
              <w:rPr>
                <w:color w:val="333333"/>
              </w:rPr>
            </w:pPr>
            <w:r>
              <w:rPr>
                <w:b/>
                <w:bCs/>
                <w:color w:val="00A1AD"/>
              </w:rPr>
              <w:t>Engage</w:t>
            </w:r>
            <w:r>
              <w:t xml:space="preserve"> medical society or partner communication platforms to help champions conduct their HPV vaccination </w:t>
            </w:r>
            <w:r>
              <w:t>education and outreach.</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264C0297"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4D0C2509" w14:textId="77777777" w:rsidR="00D629BD" w:rsidRDefault="00D629BD">
            <w:pPr>
              <w:widowControl w:val="0"/>
              <w:spacing w:line="240" w:lineRule="auto"/>
            </w:pPr>
          </w:p>
        </w:tc>
      </w:tr>
      <w:tr w:rsidR="00D629BD" w14:paraId="0FDAD680"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AA2E37C" w14:textId="2D1F8C4F" w:rsidR="00D629BD" w:rsidRDefault="00CC328B">
            <w:pPr>
              <w:spacing w:line="240" w:lineRule="auto"/>
            </w:pPr>
            <w:r>
              <w:rPr>
                <w:b/>
                <w:bCs/>
                <w:color w:val="00A1AD"/>
              </w:rPr>
              <w:t>Check in</w:t>
            </w:r>
            <w:r>
              <w:t xml:space="preserve"> with champions to track their efforts and provide additional support as needed</w:t>
            </w:r>
            <w:r w:rsidR="00200F52">
              <w:t>.</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75FDD8B2"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266F1DE6" w14:textId="77777777" w:rsidR="00D629BD" w:rsidRDefault="00D629BD">
            <w:pPr>
              <w:widowControl w:val="0"/>
              <w:spacing w:line="240" w:lineRule="auto"/>
            </w:pPr>
          </w:p>
        </w:tc>
      </w:tr>
      <w:tr w:rsidR="00D629BD" w14:paraId="3E537EF8"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5963AD16" w14:textId="77777777" w:rsidR="00D629BD" w:rsidRDefault="00CC328B">
            <w:pPr>
              <w:spacing w:line="240" w:lineRule="auto"/>
            </w:pPr>
            <w:r>
              <w:rPr>
                <w:b/>
                <w:bCs/>
                <w:color w:val="00A1AD"/>
              </w:rPr>
              <w:t xml:space="preserve">Report back </w:t>
            </w:r>
            <w:r>
              <w:t>to champions on the impact of their efforts. For example: share the number of views that their video received or the number of participants who attended a webinar.</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5FF414DC"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31D11D08" w14:textId="77777777" w:rsidR="00D629BD" w:rsidRDefault="00D629BD">
            <w:pPr>
              <w:widowControl w:val="0"/>
              <w:spacing w:line="240" w:lineRule="auto"/>
            </w:pPr>
          </w:p>
        </w:tc>
      </w:tr>
      <w:tr w:rsidR="00D629BD" w14:paraId="4431A875"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243AB960" w14:textId="77777777" w:rsidR="00D629BD" w:rsidRDefault="00CC328B">
            <w:pPr>
              <w:spacing w:line="240" w:lineRule="auto"/>
            </w:pPr>
            <w:r>
              <w:rPr>
                <w:b/>
                <w:bCs/>
                <w:color w:val="00A1AD"/>
              </w:rPr>
              <w:t>Recognise</w:t>
            </w:r>
            <w:r>
              <w:rPr>
                <w:b/>
                <w:bCs/>
              </w:rPr>
              <w:t xml:space="preserve"> </w:t>
            </w:r>
            <w:r>
              <w:t>the work of champions. For example, highlight them with photos and quotes on why they think advocating for the HPV vaccine is important. Acknowledge their contributions and efforts during association member meetings and webinars.</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7BE66413"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509A22B0" w14:textId="77777777" w:rsidR="00D629BD" w:rsidRDefault="00D629BD">
            <w:pPr>
              <w:widowControl w:val="0"/>
              <w:spacing w:line="240" w:lineRule="auto"/>
            </w:pPr>
          </w:p>
        </w:tc>
      </w:tr>
      <w:tr w:rsidR="00D629BD" w14:paraId="690B3701"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40186745" w14:textId="77777777" w:rsidR="00D629BD" w:rsidRPr="00052858" w:rsidRDefault="00CC328B">
            <w:pPr>
              <w:spacing w:line="240" w:lineRule="auto"/>
              <w:rPr>
                <w:i/>
                <w:iCs/>
              </w:rPr>
            </w:pPr>
            <w:r w:rsidRPr="00052858">
              <w:rPr>
                <w:i/>
                <w:iCs/>
              </w:rPr>
              <w:t>Add/delete rows as needed</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033EA8F2"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5E40E74" w14:textId="77777777" w:rsidR="00D629BD" w:rsidRDefault="00D629BD">
            <w:pPr>
              <w:widowControl w:val="0"/>
              <w:spacing w:line="240" w:lineRule="auto"/>
            </w:pPr>
          </w:p>
        </w:tc>
      </w:tr>
      <w:tr w:rsidR="00D629BD" w14:paraId="2CF0C99C" w14:textId="77777777">
        <w:trPr>
          <w:trHeight w:val="478"/>
        </w:trPr>
        <w:tc>
          <w:tcPr>
            <w:tcW w:w="14160" w:type="dxa"/>
            <w:gridSpan w:val="3"/>
            <w:tcBorders>
              <w:top w:val="single" w:sz="8" w:space="0" w:color="005566"/>
              <w:left w:val="single" w:sz="8" w:space="0" w:color="005566"/>
              <w:bottom w:val="single" w:sz="8" w:space="0" w:color="005566"/>
              <w:right w:val="single" w:sz="8" w:space="0" w:color="005566"/>
            </w:tcBorders>
            <w:shd w:val="clear" w:color="auto" w:fill="9EE3E5"/>
            <w:tcMar>
              <w:top w:w="100" w:type="dxa"/>
              <w:left w:w="100" w:type="dxa"/>
              <w:bottom w:w="100" w:type="dxa"/>
              <w:right w:w="100" w:type="dxa"/>
            </w:tcMar>
          </w:tcPr>
          <w:p w14:paraId="6E4A216A" w14:textId="77777777" w:rsidR="00D629BD" w:rsidRDefault="00CC328B">
            <w:pPr>
              <w:spacing w:line="240" w:lineRule="auto"/>
              <w:rPr>
                <w:b/>
                <w:bCs/>
                <w:sz w:val="24"/>
                <w:szCs w:val="24"/>
              </w:rPr>
            </w:pPr>
            <w:r>
              <w:rPr>
                <w:b/>
                <w:bCs/>
                <w:sz w:val="24"/>
                <w:szCs w:val="24"/>
              </w:rPr>
              <w:t>Action 3: Recognise and share successes in increasing HPV vaccinations.</w:t>
            </w:r>
          </w:p>
        </w:tc>
      </w:tr>
      <w:tr w:rsidR="00D629BD" w14:paraId="32819F19" w14:textId="77777777">
        <w:trPr>
          <w:trHeight w:val="478"/>
        </w:trPr>
        <w:tc>
          <w:tcPr>
            <w:tcW w:w="9420" w:type="dxa"/>
            <w:tcBorders>
              <w:top w:val="single" w:sz="8" w:space="0" w:color="005566"/>
              <w:left w:val="single" w:sz="8" w:space="0" w:color="005566"/>
              <w:bottom w:val="single" w:sz="8" w:space="0" w:color="005566"/>
              <w:right w:val="single" w:sz="8" w:space="0" w:color="005566"/>
            </w:tcBorders>
            <w:shd w:val="clear" w:color="auto" w:fill="CCCCCC"/>
            <w:tcMar>
              <w:top w:w="100" w:type="dxa"/>
              <w:left w:w="100" w:type="dxa"/>
              <w:bottom w:w="100" w:type="dxa"/>
              <w:right w:w="100" w:type="dxa"/>
            </w:tcMar>
          </w:tcPr>
          <w:p w14:paraId="2C7320F1" w14:textId="77777777" w:rsidR="00D629BD" w:rsidRDefault="00CC328B">
            <w:pPr>
              <w:widowControl w:val="0"/>
              <w:spacing w:line="240" w:lineRule="auto"/>
            </w:pPr>
            <w:r>
              <w:rPr>
                <w:b/>
                <w:bCs/>
              </w:rPr>
              <w:t>Activities</w:t>
            </w:r>
          </w:p>
          <w:p w14:paraId="57C38B07" w14:textId="4726F527" w:rsidR="00D629BD" w:rsidRDefault="00CC328B">
            <w:pPr>
              <w:widowControl w:val="0"/>
              <w:spacing w:line="240" w:lineRule="auto"/>
              <w:rPr>
                <w:b/>
                <w:bCs/>
              </w:rPr>
            </w:pPr>
            <w:r>
              <w:rPr>
                <w:i/>
                <w:iCs/>
              </w:rPr>
              <w:t xml:space="preserve">Review the list below. </w:t>
            </w:r>
            <w:r>
              <w:rPr>
                <w:b/>
                <w:bCs/>
                <w:i/>
                <w:iCs/>
              </w:rPr>
              <w:t xml:space="preserve">Keep activities that you want to include in </w:t>
            </w:r>
            <w:r>
              <w:rPr>
                <w:b/>
                <w:bCs/>
                <w:i/>
                <w:iCs/>
              </w:rPr>
              <w:t>your workplan</w:t>
            </w:r>
            <w:r>
              <w:rPr>
                <w:i/>
                <w:iCs/>
              </w:rPr>
              <w:t>. Add/delete/modify as needed.</w:t>
            </w:r>
          </w:p>
        </w:tc>
        <w:tc>
          <w:tcPr>
            <w:tcW w:w="2925" w:type="dxa"/>
            <w:tcBorders>
              <w:top w:val="single" w:sz="8" w:space="0" w:color="005566"/>
              <w:left w:val="single" w:sz="8" w:space="0" w:color="005566"/>
              <w:bottom w:val="single" w:sz="8" w:space="0" w:color="005566"/>
              <w:right w:val="single" w:sz="8" w:space="0" w:color="005566"/>
            </w:tcBorders>
            <w:shd w:val="clear" w:color="auto" w:fill="CCCCCC"/>
            <w:tcMar>
              <w:top w:w="100" w:type="dxa"/>
              <w:left w:w="100" w:type="dxa"/>
              <w:bottom w:w="100" w:type="dxa"/>
              <w:right w:w="100" w:type="dxa"/>
            </w:tcMar>
          </w:tcPr>
          <w:p w14:paraId="03B95E58" w14:textId="77777777" w:rsidR="00D629BD" w:rsidRDefault="00CC328B">
            <w:pPr>
              <w:widowControl w:val="0"/>
              <w:spacing w:line="240" w:lineRule="auto"/>
              <w:rPr>
                <w:b/>
                <w:bCs/>
              </w:rPr>
            </w:pPr>
            <w:r>
              <w:rPr>
                <w:b/>
                <w:bCs/>
              </w:rPr>
              <w:t>Name(s) of individual responsible</w:t>
            </w:r>
          </w:p>
        </w:tc>
        <w:tc>
          <w:tcPr>
            <w:tcW w:w="1815" w:type="dxa"/>
            <w:tcBorders>
              <w:top w:val="single" w:sz="8" w:space="0" w:color="005566"/>
              <w:left w:val="single" w:sz="8" w:space="0" w:color="005566"/>
              <w:bottom w:val="single" w:sz="8" w:space="0" w:color="005566"/>
              <w:right w:val="single" w:sz="8" w:space="0" w:color="005566"/>
            </w:tcBorders>
            <w:shd w:val="clear" w:color="auto" w:fill="CCCCCC"/>
            <w:tcMar>
              <w:top w:w="100" w:type="dxa"/>
              <w:left w:w="100" w:type="dxa"/>
              <w:bottom w:w="100" w:type="dxa"/>
              <w:right w:w="100" w:type="dxa"/>
            </w:tcMar>
          </w:tcPr>
          <w:p w14:paraId="7964FE6D" w14:textId="77777777" w:rsidR="00D629BD" w:rsidRDefault="00CC328B">
            <w:pPr>
              <w:widowControl w:val="0"/>
              <w:spacing w:line="240" w:lineRule="auto"/>
              <w:rPr>
                <w:b/>
                <w:bCs/>
              </w:rPr>
            </w:pPr>
            <w:r>
              <w:rPr>
                <w:b/>
                <w:bCs/>
              </w:rPr>
              <w:t>Deadline</w:t>
            </w:r>
          </w:p>
        </w:tc>
      </w:tr>
      <w:tr w:rsidR="00D629BD" w14:paraId="40E55080"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31C15388" w14:textId="77777777" w:rsidR="00D629BD" w:rsidRDefault="00CC328B">
            <w:r>
              <w:rPr>
                <w:b/>
                <w:bCs/>
                <w:color w:val="00A1AD"/>
              </w:rPr>
              <w:t>Recognise</w:t>
            </w:r>
            <w:r>
              <w:rPr>
                <w:color w:val="00A1AD"/>
              </w:rPr>
              <w:t xml:space="preserve"> </w:t>
            </w:r>
            <w:r>
              <w:t>early adopters. Identify individual physicians and clinics who are changing their behaviour and attitudes towards HPV vaccination. Simple ways to identify early adopters include peer nominations and member surveys. Provide a certificate of recognition for display in clinics.</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60AE4CE4"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9C8A16B" w14:textId="77777777" w:rsidR="00D629BD" w:rsidRDefault="00D629BD">
            <w:pPr>
              <w:widowControl w:val="0"/>
              <w:spacing w:line="240" w:lineRule="auto"/>
            </w:pPr>
          </w:p>
        </w:tc>
      </w:tr>
      <w:tr w:rsidR="00D629BD" w14:paraId="054EE462"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384E150B" w14:textId="77777777" w:rsidR="00D629BD" w:rsidRDefault="00CC328B">
            <w:r>
              <w:rPr>
                <w:b/>
                <w:bCs/>
                <w:color w:val="00A1AD"/>
              </w:rPr>
              <w:t xml:space="preserve">Create </w:t>
            </w:r>
            <w:r>
              <w:t>an award to be presented at the medical society’s annual conference for physicians or clinics that have shown extraordinary leadership in HPV vaccination and cancer prevention activities.</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268A18F8"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AECB0FF" w14:textId="77777777" w:rsidR="00D629BD" w:rsidRDefault="00D629BD">
            <w:pPr>
              <w:widowControl w:val="0"/>
              <w:spacing w:line="240" w:lineRule="auto"/>
            </w:pPr>
          </w:p>
        </w:tc>
      </w:tr>
      <w:tr w:rsidR="00D629BD" w14:paraId="45A94CED"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3E9C2A7D" w14:textId="77777777" w:rsidR="00D629BD" w:rsidRDefault="00CC328B">
            <w:r>
              <w:rPr>
                <w:b/>
                <w:bCs/>
                <w:color w:val="00A1AD"/>
              </w:rPr>
              <w:t xml:space="preserve">Feature </w:t>
            </w:r>
            <w:r>
              <w:t>successes through multiple communication channels like newsletters, e-mails, conferences, and videos.</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0816E1AB"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70DC11F1" w14:textId="77777777" w:rsidR="00D629BD" w:rsidRDefault="00D629BD">
            <w:pPr>
              <w:widowControl w:val="0"/>
              <w:spacing w:line="240" w:lineRule="auto"/>
            </w:pPr>
          </w:p>
        </w:tc>
      </w:tr>
      <w:tr w:rsidR="00D629BD" w14:paraId="2D7662F7" w14:textId="77777777">
        <w:trPr>
          <w:trHeight w:val="478"/>
        </w:trPr>
        <w:tc>
          <w:tcPr>
            <w:tcW w:w="942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0AF8FC0A" w14:textId="77777777" w:rsidR="00D629BD" w:rsidRPr="00052858" w:rsidRDefault="00CC328B">
            <w:pPr>
              <w:spacing w:line="240" w:lineRule="auto"/>
              <w:rPr>
                <w:i/>
                <w:iCs/>
              </w:rPr>
            </w:pPr>
            <w:r w:rsidRPr="00052858">
              <w:rPr>
                <w:i/>
                <w:iCs/>
              </w:rPr>
              <w:t>Add/delete rows as needed</w:t>
            </w:r>
          </w:p>
        </w:tc>
        <w:tc>
          <w:tcPr>
            <w:tcW w:w="292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0CE9BA3E" w14:textId="77777777" w:rsidR="00D629BD" w:rsidRDefault="00D629BD">
            <w:pPr>
              <w:widowControl w:val="0"/>
              <w:spacing w:line="240" w:lineRule="auto"/>
            </w:pPr>
          </w:p>
        </w:tc>
        <w:tc>
          <w:tcPr>
            <w:tcW w:w="1815"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7D9A8F3F" w14:textId="77777777" w:rsidR="00D629BD" w:rsidRDefault="00D629BD">
            <w:pPr>
              <w:widowControl w:val="0"/>
              <w:spacing w:line="240" w:lineRule="auto"/>
            </w:pPr>
          </w:p>
        </w:tc>
      </w:tr>
      <w:tr w:rsidR="00D629BD" w14:paraId="192B7503" w14:textId="77777777">
        <w:trPr>
          <w:trHeight w:val="478"/>
        </w:trPr>
        <w:tc>
          <w:tcPr>
            <w:tcW w:w="14160" w:type="dxa"/>
            <w:gridSpan w:val="3"/>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31BF79F8" w14:textId="77777777" w:rsidR="00D629BD" w:rsidRDefault="00CC328B">
            <w:pPr>
              <w:spacing w:line="240" w:lineRule="auto"/>
            </w:pPr>
            <w:r>
              <w:rPr>
                <w:b/>
                <w:bCs/>
              </w:rPr>
              <w:t xml:space="preserve">Resources: </w:t>
            </w:r>
            <w:hyperlink r:id="rId14">
              <w:r>
                <w:rPr>
                  <w:color w:val="1155CC"/>
                  <w:u w:val="single"/>
                </w:rPr>
                <w:t>Sample Certificate of R</w:t>
              </w:r>
              <w:r>
                <w:rPr>
                  <w:color w:val="1155CC"/>
                  <w:u w:val="single"/>
                </w:rPr>
                <w:t>e</w:t>
              </w:r>
              <w:r>
                <w:rPr>
                  <w:color w:val="1155CC"/>
                  <w:u w:val="single"/>
                </w:rPr>
                <w:t>cognition</w:t>
              </w:r>
            </w:hyperlink>
          </w:p>
          <w:p w14:paraId="19B6E993" w14:textId="77777777" w:rsidR="00D629BD" w:rsidRDefault="00D629BD">
            <w:pPr>
              <w:spacing w:line="240" w:lineRule="auto"/>
              <w:rPr>
                <w:highlight w:val="cyan"/>
              </w:rPr>
            </w:pPr>
          </w:p>
        </w:tc>
      </w:tr>
    </w:tbl>
    <w:p w14:paraId="3334A7F1" w14:textId="77777777" w:rsidR="00D629BD" w:rsidRDefault="00D629BD">
      <w:pPr>
        <w:spacing w:after="240" w:line="240" w:lineRule="auto"/>
        <w:rPr>
          <w:color w:val="0000FF"/>
        </w:rPr>
      </w:pPr>
    </w:p>
    <w:p w14:paraId="061B96B4" w14:textId="77777777" w:rsidR="00D629BD" w:rsidRDefault="00D629BD">
      <w:pPr>
        <w:spacing w:after="240" w:line="240" w:lineRule="auto"/>
        <w:rPr>
          <w:color w:val="0000FF"/>
        </w:rPr>
      </w:pPr>
    </w:p>
    <w:p w14:paraId="6B713C2C" w14:textId="77777777" w:rsidR="00D629BD" w:rsidRDefault="00D629BD">
      <w:pPr>
        <w:spacing w:after="240" w:line="240" w:lineRule="auto"/>
        <w:rPr>
          <w:color w:val="0000FF"/>
        </w:rPr>
      </w:pPr>
    </w:p>
    <w:p w14:paraId="7D4B75BE" w14:textId="77777777" w:rsidR="00CC328B" w:rsidRDefault="00CC328B">
      <w:pPr>
        <w:rPr>
          <w:rFonts w:ascii="Arial Black" w:eastAsia="Arial Black" w:hAnsi="Arial Black" w:cs="Arial Black"/>
          <w:b/>
          <w:bCs/>
          <w:color w:val="005566"/>
          <w:sz w:val="28"/>
          <w:szCs w:val="28"/>
        </w:rPr>
        <w:sectPr w:rsidR="00CC328B">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260" w:left="1440" w:header="720" w:footer="720" w:gutter="0"/>
          <w:pgNumType w:start="1"/>
          <w:cols w:space="720"/>
          <w:titlePg/>
        </w:sectPr>
      </w:pPr>
    </w:p>
    <w:p w14:paraId="721E5A71" w14:textId="6DFC60FE" w:rsidR="00D629BD" w:rsidRDefault="00CC328B">
      <w:pPr>
        <w:spacing w:line="360" w:lineRule="auto"/>
        <w:rPr>
          <w:color w:val="0000FF"/>
        </w:rPr>
      </w:pPr>
      <w:r>
        <w:rPr>
          <w:rFonts w:ascii="Arial Black" w:eastAsia="Arial Black" w:hAnsi="Arial Black" w:cs="Arial Black"/>
          <w:b/>
          <w:bCs/>
          <w:color w:val="005566"/>
          <w:sz w:val="28"/>
          <w:szCs w:val="28"/>
        </w:rPr>
        <w:t>3.  Results</w:t>
      </w:r>
    </w:p>
    <w:tbl>
      <w:tblPr>
        <w:tblStyle w:val="af8"/>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0"/>
      </w:tblGrid>
      <w:tr w:rsidR="00D629BD" w14:paraId="488D00EB" w14:textId="77777777">
        <w:trPr>
          <w:trHeight w:val="478"/>
        </w:trPr>
        <w:tc>
          <w:tcPr>
            <w:tcW w:w="13950" w:type="dxa"/>
            <w:tcBorders>
              <w:top w:val="single" w:sz="8" w:space="0" w:color="005566"/>
              <w:left w:val="single" w:sz="8" w:space="0" w:color="005566"/>
              <w:bottom w:val="single" w:sz="8" w:space="0" w:color="005566"/>
              <w:right w:val="single" w:sz="8" w:space="0" w:color="005566"/>
            </w:tcBorders>
            <w:tcMar>
              <w:top w:w="100" w:type="dxa"/>
              <w:left w:w="100" w:type="dxa"/>
              <w:bottom w:w="100" w:type="dxa"/>
              <w:right w:w="100" w:type="dxa"/>
            </w:tcMar>
          </w:tcPr>
          <w:p w14:paraId="1180A800" w14:textId="77777777" w:rsidR="00D629BD" w:rsidRDefault="00CC328B">
            <w:pPr>
              <w:pStyle w:val="Heading4"/>
              <w:ind w:left="360" w:hanging="90"/>
              <w:rPr>
                <w:b/>
                <w:bCs/>
                <w:sz w:val="22"/>
                <w:szCs w:val="22"/>
              </w:rPr>
            </w:pPr>
            <w:bookmarkStart w:id="2" w:name="_heading=h.e4iwmx9np2kp" w:colFirst="0" w:colLast="0"/>
            <w:bookmarkEnd w:id="2"/>
            <w:r>
              <w:rPr>
                <w:b/>
                <w:bCs/>
                <w:sz w:val="22"/>
                <w:szCs w:val="22"/>
              </w:rPr>
              <w:t xml:space="preserve">Policy and Guidelines </w:t>
            </w:r>
          </w:p>
          <w:p w14:paraId="0FB9C0B9" w14:textId="51A7E5DD" w:rsidR="00D629BD" w:rsidRDefault="00052858" w:rsidP="00052858">
            <w:pPr>
              <w:pStyle w:val="Heading4"/>
              <w:ind w:left="360" w:hanging="90"/>
              <w:rPr>
                <w:sz w:val="22"/>
                <w:szCs w:val="22"/>
              </w:rPr>
            </w:pPr>
            <w:bookmarkStart w:id="3" w:name="_heading=h.hd2omtnxmxdk" w:colFirst="0" w:colLast="0"/>
            <w:bookmarkEnd w:id="3"/>
            <w:r w:rsidRPr="00052858">
              <w:rPr>
                <w:sz w:val="22"/>
                <w:szCs w:val="22"/>
              </w:rPr>
              <w:t>1.</w:t>
            </w:r>
            <w:r>
              <w:rPr>
                <w:sz w:val="22"/>
                <w:szCs w:val="22"/>
              </w:rPr>
              <w:t xml:space="preserve"> </w:t>
            </w:r>
            <w:r w:rsidR="00CC328B">
              <w:rPr>
                <w:sz w:val="22"/>
                <w:szCs w:val="22"/>
              </w:rPr>
              <w:t>What changes, if any, to HPV vaccination policies and/or guidelines have resulted from this project?</w:t>
            </w:r>
          </w:p>
          <w:p w14:paraId="64233FF0" w14:textId="77777777" w:rsidR="00D629BD" w:rsidRDefault="00D629BD">
            <w:pPr>
              <w:spacing w:line="240" w:lineRule="auto"/>
              <w:ind w:left="360" w:hanging="90"/>
            </w:pPr>
          </w:p>
          <w:p w14:paraId="2B955E23" w14:textId="77777777" w:rsidR="00052858" w:rsidRDefault="00052858">
            <w:pPr>
              <w:spacing w:line="240" w:lineRule="auto"/>
              <w:ind w:left="360" w:hanging="90"/>
            </w:pPr>
          </w:p>
          <w:p w14:paraId="3EB878DD" w14:textId="77777777" w:rsidR="00052858" w:rsidRDefault="00052858">
            <w:pPr>
              <w:spacing w:line="240" w:lineRule="auto"/>
              <w:ind w:left="360" w:hanging="90"/>
            </w:pPr>
          </w:p>
          <w:p w14:paraId="3758C603" w14:textId="77777777" w:rsidR="00D629BD" w:rsidRDefault="00CC328B">
            <w:pPr>
              <w:spacing w:line="360" w:lineRule="auto"/>
              <w:ind w:left="360" w:hanging="90"/>
              <w:rPr>
                <w:b/>
                <w:bCs/>
              </w:rPr>
            </w:pPr>
            <w:r>
              <w:rPr>
                <w:b/>
                <w:bCs/>
                <w:color w:val="005566"/>
              </w:rPr>
              <w:t xml:space="preserve"> Leadership and Member Training</w:t>
            </w:r>
          </w:p>
          <w:p w14:paraId="63B1232D" w14:textId="692A5FBE" w:rsidR="00D629BD" w:rsidRDefault="00052858">
            <w:pPr>
              <w:spacing w:line="360" w:lineRule="auto"/>
              <w:ind w:left="360" w:hanging="90"/>
              <w:rPr>
                <w:color w:val="005566"/>
              </w:rPr>
            </w:pPr>
            <w:r>
              <w:rPr>
                <w:color w:val="005566"/>
              </w:rPr>
              <w:t xml:space="preserve">2. </w:t>
            </w:r>
            <w:r w:rsidR="00CC328B">
              <w:rPr>
                <w:color w:val="005566"/>
              </w:rPr>
              <w:t>____ How many members were trained about HPV vaccination and cervical cancer prevention?</w:t>
            </w:r>
          </w:p>
          <w:p w14:paraId="1D9F5722" w14:textId="4B629F1D" w:rsidR="00D629BD" w:rsidRDefault="00052858">
            <w:pPr>
              <w:spacing w:line="360" w:lineRule="auto"/>
              <w:ind w:left="360" w:hanging="90"/>
              <w:rPr>
                <w:color w:val="005566"/>
              </w:rPr>
            </w:pPr>
            <w:r>
              <w:rPr>
                <w:color w:val="005566"/>
              </w:rPr>
              <w:t xml:space="preserve">3. </w:t>
            </w:r>
            <w:r w:rsidR="00CC328B">
              <w:rPr>
                <w:color w:val="005566"/>
              </w:rPr>
              <w:t>____ How many HPV vaccination champions were identified and engaged?</w:t>
            </w:r>
          </w:p>
          <w:p w14:paraId="04DE6868" w14:textId="7B59D1B8" w:rsidR="00D629BD" w:rsidRDefault="00052858">
            <w:pPr>
              <w:spacing w:line="360" w:lineRule="auto"/>
              <w:ind w:left="360" w:hanging="90"/>
              <w:rPr>
                <w:color w:val="005566"/>
              </w:rPr>
            </w:pPr>
            <w:r>
              <w:rPr>
                <w:color w:val="005566"/>
              </w:rPr>
              <w:t xml:space="preserve">4. </w:t>
            </w:r>
            <w:r w:rsidR="00CC328B">
              <w:rPr>
                <w:color w:val="005566"/>
              </w:rPr>
              <w:t>____ How many HPV vaccination champions were recognised or celebrated?</w:t>
            </w:r>
          </w:p>
          <w:p w14:paraId="635801F8" w14:textId="77777777" w:rsidR="00D629BD" w:rsidRDefault="00D629BD">
            <w:pPr>
              <w:spacing w:line="360" w:lineRule="auto"/>
              <w:ind w:left="360" w:hanging="90"/>
              <w:rPr>
                <w:color w:val="005566"/>
              </w:rPr>
            </w:pPr>
          </w:p>
          <w:p w14:paraId="42507D08" w14:textId="77777777" w:rsidR="00D629BD" w:rsidRDefault="00CC328B">
            <w:pPr>
              <w:pStyle w:val="Heading4"/>
              <w:widowControl w:val="0"/>
              <w:spacing w:line="360" w:lineRule="auto"/>
              <w:ind w:left="360" w:hanging="90"/>
            </w:pPr>
            <w:bookmarkStart w:id="4" w:name="_heading=h.inu1b21fcl5q" w:colFirst="0" w:colLast="0"/>
            <w:bookmarkEnd w:id="4"/>
            <w:r>
              <w:rPr>
                <w:b/>
                <w:bCs/>
                <w:sz w:val="22"/>
                <w:szCs w:val="22"/>
              </w:rPr>
              <w:t>Overall Project Results</w:t>
            </w:r>
          </w:p>
          <w:p w14:paraId="24D97200" w14:textId="43A27D4A" w:rsidR="00D629BD" w:rsidRPr="00052858" w:rsidRDefault="00052858" w:rsidP="00052858">
            <w:pPr>
              <w:spacing w:line="360" w:lineRule="auto"/>
              <w:ind w:left="360" w:hanging="90"/>
              <w:rPr>
                <w:color w:val="005566"/>
              </w:rPr>
            </w:pPr>
            <w:r w:rsidRPr="00052858">
              <w:rPr>
                <w:color w:val="005566"/>
              </w:rPr>
              <w:t>5.</w:t>
            </w:r>
            <w:r>
              <w:rPr>
                <w:color w:val="005566"/>
              </w:rPr>
              <w:t xml:space="preserve"> </w:t>
            </w:r>
            <w:r w:rsidR="00CC328B" w:rsidRPr="00052858">
              <w:rPr>
                <w:color w:val="005566"/>
              </w:rPr>
              <w:t>Key successes of the project:</w:t>
            </w:r>
          </w:p>
          <w:p w14:paraId="467E5C3A" w14:textId="77777777" w:rsidR="00052858" w:rsidRDefault="00052858">
            <w:pPr>
              <w:spacing w:line="360" w:lineRule="auto"/>
              <w:ind w:left="360" w:hanging="90"/>
              <w:rPr>
                <w:color w:val="005566"/>
              </w:rPr>
            </w:pPr>
          </w:p>
          <w:p w14:paraId="5B40544E" w14:textId="29FDA30B" w:rsidR="00D629BD" w:rsidRPr="00052858" w:rsidRDefault="00052858" w:rsidP="00052858">
            <w:pPr>
              <w:spacing w:line="360" w:lineRule="auto"/>
              <w:ind w:left="360" w:hanging="90"/>
              <w:rPr>
                <w:color w:val="005566"/>
              </w:rPr>
            </w:pPr>
            <w:r w:rsidRPr="00052858">
              <w:rPr>
                <w:color w:val="005566"/>
              </w:rPr>
              <w:t>6.</w:t>
            </w:r>
            <w:r>
              <w:rPr>
                <w:color w:val="005566"/>
              </w:rPr>
              <w:t xml:space="preserve"> </w:t>
            </w:r>
            <w:r w:rsidR="00CC328B" w:rsidRPr="00052858">
              <w:rPr>
                <w:color w:val="005566"/>
              </w:rPr>
              <w:t>Major challenges to the project:</w:t>
            </w:r>
          </w:p>
          <w:p w14:paraId="6A8766FD" w14:textId="77777777" w:rsidR="00052858" w:rsidRDefault="00052858">
            <w:pPr>
              <w:spacing w:line="360" w:lineRule="auto"/>
              <w:ind w:left="360" w:hanging="90"/>
              <w:rPr>
                <w:color w:val="005566"/>
              </w:rPr>
            </w:pPr>
          </w:p>
          <w:p w14:paraId="6833382E" w14:textId="439F0B98" w:rsidR="00D629BD" w:rsidRPr="00052858" w:rsidRDefault="00052858" w:rsidP="00052858">
            <w:pPr>
              <w:spacing w:line="360" w:lineRule="auto"/>
              <w:ind w:left="360" w:hanging="90"/>
              <w:rPr>
                <w:color w:val="005566"/>
              </w:rPr>
            </w:pPr>
            <w:r w:rsidRPr="00052858">
              <w:rPr>
                <w:color w:val="005566"/>
              </w:rPr>
              <w:t>7.</w:t>
            </w:r>
            <w:r>
              <w:rPr>
                <w:color w:val="005566"/>
              </w:rPr>
              <w:t xml:space="preserve"> </w:t>
            </w:r>
            <w:r w:rsidR="00CC328B" w:rsidRPr="00052858">
              <w:rPr>
                <w:color w:val="005566"/>
              </w:rPr>
              <w:t xml:space="preserve">Was the overall project goal met? </w:t>
            </w:r>
            <w:r w:rsidR="00CC328B">
              <w:t>Yes</w:t>
            </w:r>
            <w:r w:rsidR="00200F52">
              <w:t xml:space="preserve"> </w:t>
            </w:r>
            <w:r w:rsidR="00CC328B">
              <w:t>/</w:t>
            </w:r>
            <w:r w:rsidR="00200F52">
              <w:t xml:space="preserve"> </w:t>
            </w:r>
            <w:r w:rsidR="00CC328B">
              <w:t>No</w:t>
            </w:r>
          </w:p>
          <w:p w14:paraId="0FFF2983" w14:textId="77777777" w:rsidR="00D629BD" w:rsidRDefault="00D629BD">
            <w:pPr>
              <w:widowControl w:val="0"/>
              <w:spacing w:line="240" w:lineRule="auto"/>
            </w:pPr>
          </w:p>
          <w:p w14:paraId="4AE8302D" w14:textId="77777777" w:rsidR="00D629BD" w:rsidRDefault="00D629BD">
            <w:pPr>
              <w:widowControl w:val="0"/>
              <w:spacing w:line="240" w:lineRule="auto"/>
            </w:pPr>
          </w:p>
        </w:tc>
      </w:tr>
    </w:tbl>
    <w:p w14:paraId="1B1D5969" w14:textId="77777777" w:rsidR="00CC328B" w:rsidRDefault="00CC328B">
      <w:pPr>
        <w:spacing w:line="360" w:lineRule="auto"/>
        <w:rPr>
          <w:b/>
          <w:bCs/>
          <w:color w:val="005566"/>
          <w:sz w:val="20"/>
          <w:szCs w:val="20"/>
        </w:rPr>
      </w:pPr>
    </w:p>
    <w:p w14:paraId="2EF980DF" w14:textId="3AEC6CF9" w:rsidR="00D629BD" w:rsidRDefault="00CC328B">
      <w:pPr>
        <w:spacing w:line="360" w:lineRule="auto"/>
        <w:rPr>
          <w:b/>
          <w:bCs/>
          <w:color w:val="005566"/>
          <w:sz w:val="20"/>
          <w:szCs w:val="20"/>
        </w:rPr>
      </w:pPr>
      <w:r>
        <w:rPr>
          <w:b/>
          <w:bCs/>
          <w:color w:val="005566"/>
          <w:sz w:val="20"/>
          <w:szCs w:val="20"/>
        </w:rPr>
        <w:t xml:space="preserve">If you used the IPA-ACS Medical Society Action Guide and Action Template to plan and implement a project, we would love to hear about your successes. </w:t>
      </w:r>
      <w:r>
        <w:rPr>
          <w:b/>
          <w:bCs/>
          <w:color w:val="005566"/>
          <w:sz w:val="20"/>
          <w:szCs w:val="20"/>
        </w:rPr>
        <w:t xml:space="preserve">Please share your story by emailing the Prevent Global HPV Cancers </w:t>
      </w:r>
      <w:r w:rsidR="00200F52">
        <w:rPr>
          <w:b/>
          <w:bCs/>
          <w:color w:val="005566"/>
          <w:sz w:val="20"/>
          <w:szCs w:val="20"/>
        </w:rPr>
        <w:t>t</w:t>
      </w:r>
      <w:r>
        <w:rPr>
          <w:b/>
          <w:bCs/>
          <w:color w:val="005566"/>
          <w:sz w:val="20"/>
          <w:szCs w:val="20"/>
        </w:rPr>
        <w:t>eam</w:t>
      </w:r>
      <w:r>
        <w:rPr>
          <w:b/>
          <w:bCs/>
          <w:color w:val="005566"/>
          <w:sz w:val="20"/>
          <w:szCs w:val="20"/>
        </w:rPr>
        <w:t xml:space="preserve">: </w:t>
      </w:r>
      <w:hyperlink r:id="rId21">
        <w:r>
          <w:rPr>
            <w:b/>
            <w:bCs/>
            <w:color w:val="1155CC"/>
            <w:sz w:val="20"/>
            <w:szCs w:val="20"/>
            <w:u w:val="single"/>
          </w:rPr>
          <w:t>GlobalCancerPrevention@cancer.org</w:t>
        </w:r>
      </w:hyperlink>
      <w:r>
        <w:rPr>
          <w:b/>
          <w:bCs/>
          <w:color w:val="005566"/>
          <w:sz w:val="20"/>
          <w:szCs w:val="20"/>
        </w:rPr>
        <w:t xml:space="preserve">. </w:t>
      </w:r>
    </w:p>
    <w:sectPr w:rsidR="00D629BD">
      <w:pgSz w:w="16838" w:h="11906" w:orient="landscape"/>
      <w:pgMar w:top="1440" w:right="1440" w:bottom="126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66F1" w14:textId="77777777" w:rsidR="00CC328B" w:rsidRDefault="00CC328B">
      <w:pPr>
        <w:spacing w:line="240" w:lineRule="auto"/>
      </w:pPr>
      <w:r>
        <w:separator/>
      </w:r>
    </w:p>
  </w:endnote>
  <w:endnote w:type="continuationSeparator" w:id="0">
    <w:p w14:paraId="41D4006C" w14:textId="77777777" w:rsidR="00CC328B" w:rsidRDefault="00CC3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A4C3D1A0-B335-4851-9E25-25CCE2E47950}"/>
    <w:embedBold r:id="rId2" w:fontKey="{09435419-AF43-4237-A3CB-C8AD18C2441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C68D" w14:textId="77777777" w:rsidR="00D629BD" w:rsidRDefault="00D629BD">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A78E" w14:textId="77777777" w:rsidR="00D629BD" w:rsidRDefault="00CC328B">
    <w:pPr>
      <w:jc w:val="right"/>
    </w:pPr>
    <w:r>
      <w:fldChar w:fldCharType="begin"/>
    </w:r>
    <w:r>
      <w:instrText>PAGE</w:instrText>
    </w:r>
    <w:r>
      <w:fldChar w:fldCharType="separate"/>
    </w:r>
    <w:r w:rsidR="00200F5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AEFD" w14:textId="1CB397D8" w:rsidR="00CC328B" w:rsidRDefault="00CC328B" w:rsidP="00CC328B">
    <w:pPr>
      <w:pBdr>
        <w:top w:val="nil"/>
        <w:left w:val="nil"/>
        <w:bottom w:val="nil"/>
        <w:right w:val="nil"/>
        <w:between w:val="nil"/>
      </w:pBdr>
      <w:tabs>
        <w:tab w:val="center" w:pos="4680"/>
        <w:tab w:val="right" w:pos="9360"/>
      </w:tabs>
      <w:spacing w:line="240" w:lineRule="auto"/>
      <w:rPr>
        <w:b/>
        <w:bCs/>
        <w:color w:val="005566"/>
      </w:rPr>
    </w:pPr>
    <w:r>
      <w:rPr>
        <w:i/>
        <w:iCs/>
        <w:color w:val="444746"/>
        <w:sz w:val="18"/>
        <w:szCs w:val="18"/>
      </w:rPr>
      <w:br/>
    </w:r>
    <w:r>
      <w:rPr>
        <w:i/>
        <w:iCs/>
        <w:color w:val="444746"/>
        <w:sz w:val="18"/>
        <w:szCs w:val="18"/>
      </w:rPr>
      <w:t>© 2026 American Canc</w:t>
    </w:r>
    <w:r>
      <w:rPr>
        <w:color w:val="444746"/>
        <w:sz w:val="18"/>
        <w:szCs w:val="18"/>
      </w:rPr>
      <w:t xml:space="preserve">er Society and International </w:t>
    </w:r>
    <w:proofErr w:type="spellStart"/>
    <w:r>
      <w:rPr>
        <w:color w:val="444746"/>
        <w:sz w:val="18"/>
        <w:szCs w:val="18"/>
      </w:rPr>
      <w:t>Pediatric</w:t>
    </w:r>
    <w:proofErr w:type="spellEnd"/>
    <w:r>
      <w:rPr>
        <w:color w:val="444746"/>
        <w:sz w:val="18"/>
        <w:szCs w:val="18"/>
      </w:rPr>
      <w:t xml:space="preserve"> Association. Last updated February 2026.</w:t>
    </w:r>
  </w:p>
  <w:p w14:paraId="3816CA11" w14:textId="77777777" w:rsidR="00CC328B" w:rsidRDefault="00CC3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6275" w14:textId="77777777" w:rsidR="00CC328B" w:rsidRDefault="00CC328B">
      <w:pPr>
        <w:spacing w:line="240" w:lineRule="auto"/>
      </w:pPr>
      <w:r>
        <w:separator/>
      </w:r>
    </w:p>
  </w:footnote>
  <w:footnote w:type="continuationSeparator" w:id="0">
    <w:p w14:paraId="6761508A" w14:textId="77777777" w:rsidR="00CC328B" w:rsidRDefault="00CC32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0452" w14:textId="77777777" w:rsidR="00D629BD" w:rsidRDefault="00D629BD">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628F" w14:textId="77777777" w:rsidR="00D629BD" w:rsidRDefault="00D629BD">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6DB0" w14:textId="77777777" w:rsidR="00D629BD" w:rsidRDefault="00D629BD">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1504"/>
    <w:multiLevelType w:val="multilevel"/>
    <w:tmpl w:val="C18EE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A16D6C"/>
    <w:multiLevelType w:val="multilevel"/>
    <w:tmpl w:val="0A5E0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9663B36"/>
    <w:multiLevelType w:val="multilevel"/>
    <w:tmpl w:val="ACF60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4054283">
    <w:abstractNumId w:val="2"/>
  </w:num>
  <w:num w:numId="2" w16cid:durableId="1494418353">
    <w:abstractNumId w:val="0"/>
  </w:num>
  <w:num w:numId="3" w16cid:durableId="572660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BD"/>
    <w:rsid w:val="00052858"/>
    <w:rsid w:val="00200F52"/>
    <w:rsid w:val="002602C1"/>
    <w:rsid w:val="004135F5"/>
    <w:rsid w:val="00422A3C"/>
    <w:rsid w:val="005A0540"/>
    <w:rsid w:val="008B2B59"/>
    <w:rsid w:val="00CC328B"/>
    <w:rsid w:val="00D6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DC95"/>
  <w15:docId w15:val="{AB7CC7FC-BAF5-4BF9-9D93-C3625B8C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5566"/>
      <w:sz w:val="28"/>
      <w:szCs w:val="28"/>
    </w:rPr>
  </w:style>
  <w:style w:type="paragraph" w:styleId="Heading4">
    <w:name w:val="heading 4"/>
    <w:basedOn w:val="Normal"/>
    <w:next w:val="Normal"/>
    <w:uiPriority w:val="9"/>
    <w:unhideWhenUsed/>
    <w:qFormat/>
    <w:pPr>
      <w:keepNext/>
      <w:keepLines/>
      <w:spacing w:before="280" w:after="80"/>
      <w:outlineLvl w:val="3"/>
    </w:pPr>
    <w:rPr>
      <w:color w:val="0055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D68D1"/>
    <w:pPr>
      <w:tabs>
        <w:tab w:val="center" w:pos="4680"/>
        <w:tab w:val="right" w:pos="9360"/>
      </w:tabs>
      <w:spacing w:line="240" w:lineRule="auto"/>
    </w:pPr>
  </w:style>
  <w:style w:type="character" w:customStyle="1" w:styleId="HeaderChar">
    <w:name w:val="Header Char"/>
    <w:basedOn w:val="DefaultParagraphFont"/>
    <w:link w:val="Header"/>
    <w:uiPriority w:val="99"/>
    <w:rsid w:val="006D68D1"/>
  </w:style>
  <w:style w:type="paragraph" w:styleId="Footer">
    <w:name w:val="footer"/>
    <w:basedOn w:val="Normal"/>
    <w:link w:val="FooterChar"/>
    <w:uiPriority w:val="99"/>
    <w:unhideWhenUsed/>
    <w:rsid w:val="006D68D1"/>
    <w:pPr>
      <w:tabs>
        <w:tab w:val="center" w:pos="4680"/>
        <w:tab w:val="right" w:pos="9360"/>
      </w:tabs>
      <w:spacing w:line="240" w:lineRule="auto"/>
    </w:pPr>
  </w:style>
  <w:style w:type="character" w:customStyle="1" w:styleId="FooterChar">
    <w:name w:val="Footer Char"/>
    <w:basedOn w:val="DefaultParagraphFont"/>
    <w:link w:val="Footer"/>
    <w:uiPriority w:val="99"/>
    <w:rsid w:val="006D68D1"/>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3631C"/>
    <w:rPr>
      <w:color w:val="0070C0" w:themeColor="hyperlink"/>
      <w:u w:val="single"/>
    </w:rPr>
  </w:style>
  <w:style w:type="character" w:styleId="UnresolvedMention">
    <w:name w:val="Unresolved Mention"/>
    <w:basedOn w:val="DefaultParagraphFont"/>
    <w:uiPriority w:val="99"/>
    <w:semiHidden/>
    <w:unhideWhenUsed/>
    <w:rsid w:val="0093631C"/>
    <w:rPr>
      <w:color w:val="605E5C"/>
      <w:shd w:val="clear" w:color="auto" w:fill="E1DFDD"/>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paragraph" w:styleId="ListParagraph">
    <w:name w:val="List Paragraph"/>
    <w:basedOn w:val="Normal"/>
    <w:uiPriority w:val="34"/>
    <w:qFormat/>
    <w:rsid w:val="00052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articulate.com/N_9JIwmA6OAo8lLecAS19" TargetMode="External"/><Relationship Id="rId13" Type="http://schemas.openxmlformats.org/officeDocument/2006/relationships/hyperlink" Target="https://preventglobalhpvcancers.org/resources/?_sft_resource_type=poster&amp;_sft_resource_organization=international-pediatric-associa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GlobalCancerPrevention@cancer.org" TargetMode="External"/><Relationship Id="rId7" Type="http://schemas.openxmlformats.org/officeDocument/2006/relationships/endnotes" Target="endnotes.xml"/><Relationship Id="rId12" Type="http://schemas.openxmlformats.org/officeDocument/2006/relationships/hyperlink" Target="https://preventglobalhpvcancers.org/resources/social-media-campaign-toolkit-202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a-world.org/increasing-HPV-vaccination-project.php"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ipa-world.org/ipalmsv2/registration.ph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hare.articulate.com/N_9JIwmA6OAo8lLecAS19" TargetMode="External"/><Relationship Id="rId14" Type="http://schemas.openxmlformats.org/officeDocument/2006/relationships/hyperlink" Target="https://preventglobalhpvcancers.org/resources/?_sft_resource_type=certificate"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A1AD"/>
      </a:dk2>
      <a:lt2>
        <a:srgbClr val="FFFFFF"/>
      </a:lt2>
      <a:accent1>
        <a:srgbClr val="005566"/>
      </a:accent1>
      <a:accent2>
        <a:srgbClr val="FF9922"/>
      </a:accent2>
      <a:accent3>
        <a:srgbClr val="20BC75"/>
      </a:accent3>
      <a:accent4>
        <a:srgbClr val="006633"/>
      </a:accent4>
      <a:accent5>
        <a:srgbClr val="9EE3E5"/>
      </a:accent5>
      <a:accent6>
        <a:srgbClr val="FFFFFF"/>
      </a:accent6>
      <a:hlink>
        <a:srgbClr val="0070C0"/>
      </a:hlink>
      <a:folHlink>
        <a:srgbClr val="0070C0"/>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SPiO03DnDjnANQjj2uE5ZQX2Q==">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1292</Words>
  <Characters>7094</Characters>
  <Application>Microsoft Office Word</Application>
  <DocSecurity>0</DocSecurity>
  <Lines>161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Agin Cooper</dc:creator>
  <cp:lastModifiedBy>Nina DaSilva Batista</cp:lastModifiedBy>
  <cp:revision>2</cp:revision>
  <dcterms:created xsi:type="dcterms:W3CDTF">2026-02-25T15:59:00Z</dcterms:created>
  <dcterms:modified xsi:type="dcterms:W3CDTF">2026-02-25T15:59:00Z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0x0101003B94BF4539831F4FBCF960D682E4F3E7</vt:lpwstr>
  </property>
  <property fmtid="{D5CDD505-2E9C-101B-9397-08002B2CF9AE}" pid="3" name="GrammarlyDocumentId">
    <vt:lpwstr>c65ff0f74fdb12ef114aa92e4184895b382bf254542bfdef4494b277733e2f16</vt:lpwstr>
  </property>
  <property fmtid="{D5CDD505-2E9C-101B-9397-08002B2CF9AE}" pid="4" name="MediaServiceImageTags">
    <vt:lpwstr/>
  </property>
</Properties>
</file>