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8EFB9" w14:textId="60DB3521" w:rsidR="00FC513C" w:rsidRPr="0017008C" w:rsidRDefault="00FC513C" w:rsidP="00FC513C">
      <w:pPr>
        <w:rPr>
          <w:rFonts w:ascii="Noto Serif" w:hAnsi="Noto Serif" w:cs="Noto Serif"/>
          <w:sz w:val="20"/>
          <w:szCs w:val="20"/>
        </w:rPr>
      </w:pPr>
      <w:r>
        <w:rPr>
          <w:rFonts w:ascii="Noto Serif" w:hAnsi="Noto Serif" w:cs="Noto Serif"/>
          <w:noProof/>
          <w:sz w:val="20"/>
          <w:szCs w:val="20"/>
        </w:rPr>
        <mc:AlternateContent>
          <mc:Choice Requires="wps">
            <w:drawing>
              <wp:anchor distT="0" distB="0" distL="114300" distR="114300" simplePos="0" relativeHeight="251661312" behindDoc="1" locked="0" layoutInCell="1" allowOverlap="1" wp14:anchorId="24D3561B" wp14:editId="7F5CE289">
                <wp:simplePos x="0" y="0"/>
                <wp:positionH relativeFrom="column">
                  <wp:posOffset>-91440</wp:posOffset>
                </wp:positionH>
                <wp:positionV relativeFrom="paragraph">
                  <wp:posOffset>-38100</wp:posOffset>
                </wp:positionV>
                <wp:extent cx="6179820" cy="1234440"/>
                <wp:effectExtent l="0" t="0" r="11430" b="22860"/>
                <wp:wrapNone/>
                <wp:docPr id="2" name="Rectangle 2"/>
                <wp:cNvGraphicFramePr/>
                <a:graphic xmlns:a="http://schemas.openxmlformats.org/drawingml/2006/main">
                  <a:graphicData uri="http://schemas.microsoft.com/office/word/2010/wordprocessingShape">
                    <wps:wsp>
                      <wps:cNvSpPr/>
                      <wps:spPr>
                        <a:xfrm>
                          <a:off x="0" y="0"/>
                          <a:ext cx="6179820" cy="1234440"/>
                        </a:xfrm>
                        <a:prstGeom prst="rect">
                          <a:avLst/>
                        </a:prstGeom>
                        <a:solidFill>
                          <a:schemeClr val="accent2">
                            <a:lumMod val="20000"/>
                            <a:lumOff val="8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w:pict>
              <v:rect id="Rectangle 2" style="position:absolute;margin-left:-7.2pt;margin-top:-3pt;width:486.6pt;height:97.2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ffead2 [661]" strokecolor="#ffd5a6 [1301]" strokeweight="1pt" w14:anchorId="228CB9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"/>
            </w:pict>
          </mc:Fallback>
        </mc:AlternateContent>
      </w:r>
      <w:r w:rsidRPr="00D01C27">
        <w:rPr>
          <w:rFonts w:ascii="Noto Serif" w:hAnsi="Noto Serif" w:cs="Noto Serif"/>
          <w:b/>
          <w:bCs/>
          <w:sz w:val="20"/>
          <w:szCs w:val="20"/>
        </w:rPr>
        <w:t>Sample Letter:</w:t>
      </w:r>
      <w:r>
        <w:rPr>
          <w:rFonts w:ascii="Noto Serif" w:hAnsi="Noto Serif" w:cs="Noto Serif"/>
          <w:b/>
          <w:bCs/>
          <w:sz w:val="20"/>
          <w:szCs w:val="20"/>
        </w:rPr>
        <w:t xml:space="preserve"> Engage Physician Champions</w:t>
      </w:r>
      <w:r w:rsidR="00DA2BD3">
        <w:rPr>
          <w:rFonts w:ascii="Noto Serif" w:hAnsi="Noto Serif" w:cs="Noto Serif"/>
          <w:b/>
          <w:bCs/>
          <w:sz w:val="20"/>
          <w:szCs w:val="20"/>
        </w:rPr>
        <w:t xml:space="preserve"> in</w:t>
      </w:r>
      <w:r w:rsidRPr="00D01C27">
        <w:rPr>
          <w:rFonts w:ascii="Noto Serif" w:hAnsi="Noto Serif" w:cs="Noto Serif"/>
          <w:b/>
          <w:bCs/>
          <w:sz w:val="20"/>
          <w:szCs w:val="20"/>
        </w:rPr>
        <w:t xml:space="preserve"> Cervical Cancer Elimination</w:t>
      </w:r>
    </w:p>
    <w:p w14:paraId="3631854B" w14:textId="238EA1EC" w:rsidR="00FC513C" w:rsidRPr="009C1F55" w:rsidRDefault="00FC513C" w:rsidP="00FC513C">
      <w:pPr>
        <w:rPr>
          <w:rFonts w:ascii="Noto Serif" w:hAnsi="Noto Serif" w:cs="Noto Serif"/>
          <w:sz w:val="18"/>
          <w:szCs w:val="18"/>
        </w:rPr>
      </w:pPr>
      <w:r w:rsidRPr="00537652">
        <w:rPr>
          <w:rFonts w:ascii="Noto Serif" w:hAnsi="Noto Serif" w:cs="Noto Serif"/>
          <w:i/>
          <w:iCs/>
          <w:sz w:val="20"/>
          <w:szCs w:val="20"/>
        </w:rPr>
        <w:t>How to use this template</w:t>
      </w:r>
      <w:r>
        <w:rPr>
          <w:rFonts w:ascii="Noto Serif" w:hAnsi="Noto Serif" w:cs="Noto Serif"/>
          <w:i/>
          <w:iCs/>
          <w:sz w:val="20"/>
          <w:szCs w:val="20"/>
        </w:rPr>
        <w:br/>
      </w:r>
      <w:r w:rsidRPr="009C1F55">
        <w:rPr>
          <w:rFonts w:ascii="Noto Serif" w:hAnsi="Noto Serif" w:cs="Noto Serif"/>
          <w:sz w:val="18"/>
          <w:szCs w:val="18"/>
        </w:rPr>
        <w:t xml:space="preserve">This document provides a pre-written letter to </w:t>
      </w:r>
      <w:r w:rsidR="00F77FED">
        <w:rPr>
          <w:rFonts w:ascii="Noto Serif" w:hAnsi="Noto Serif" w:cs="Noto Serif"/>
          <w:sz w:val="18"/>
          <w:szCs w:val="18"/>
        </w:rPr>
        <w:t>engage a physician in championing HPV vaccination</w:t>
      </w:r>
      <w:r w:rsidRPr="009C1F55">
        <w:rPr>
          <w:rFonts w:ascii="Noto Serif" w:hAnsi="Noto Serif" w:cs="Noto Serif"/>
          <w:sz w:val="18"/>
          <w:szCs w:val="18"/>
        </w:rPr>
        <w:t xml:space="preserve"> in the context of the World Health Organization’s (WHO) global cervical cancer elimination strategy. Tailor the message by modifying sections </w:t>
      </w:r>
      <w:r w:rsidRPr="00CC5EDE">
        <w:rPr>
          <w:rFonts w:ascii="Noto Serif" w:hAnsi="Noto Serif" w:cs="Noto Serif"/>
          <w:sz w:val="18"/>
          <w:szCs w:val="18"/>
          <w:highlight w:val="yellow"/>
        </w:rPr>
        <w:t>highlighted in yellow</w:t>
      </w:r>
      <w:r w:rsidR="006C3AA6">
        <w:rPr>
          <w:rFonts w:ascii="Noto Serif" w:hAnsi="Noto Serif" w:cs="Noto Serif"/>
          <w:sz w:val="18"/>
          <w:szCs w:val="18"/>
        </w:rPr>
        <w:t>.</w:t>
      </w:r>
      <w:r>
        <w:rPr>
          <w:rFonts w:ascii="Noto Serif" w:hAnsi="Noto Serif" w:cs="Noto Serif"/>
          <w:sz w:val="18"/>
          <w:szCs w:val="18"/>
        </w:rPr>
        <w:t xml:space="preserve"> </w:t>
      </w:r>
      <w:r w:rsidR="006C3AA6">
        <w:rPr>
          <w:rFonts w:ascii="Noto Serif" w:hAnsi="Noto Serif" w:cs="Noto Serif"/>
          <w:sz w:val="18"/>
          <w:szCs w:val="18"/>
        </w:rPr>
        <w:t>Add your organization’s logo as</w:t>
      </w:r>
      <w:r w:rsidR="00FF74E8">
        <w:rPr>
          <w:rFonts w:ascii="Noto Serif" w:hAnsi="Noto Serif" w:cs="Noto Serif"/>
          <w:sz w:val="18"/>
          <w:szCs w:val="18"/>
        </w:rPr>
        <w:t xml:space="preserve"> appropriate. </w:t>
      </w:r>
      <w:r>
        <w:rPr>
          <w:rFonts w:ascii="Noto Serif" w:hAnsi="Noto Serif" w:cs="Noto Serif"/>
          <w:sz w:val="18"/>
          <w:szCs w:val="18"/>
        </w:rPr>
        <w:t>Be certain to delete this section before sending.</w:t>
      </w:r>
    </w:p>
    <w:p w14:paraId="288F5A7C" w14:textId="3D490A92" w:rsidR="008000C6" w:rsidRDefault="00FC513C" w:rsidP="00FC513C">
      <w:pPr>
        <w:tabs>
          <w:tab w:val="left" w:pos="3288"/>
        </w:tabs>
        <w:rPr>
          <w:rFonts w:ascii="Noto Serif" w:hAnsi="Noto Serif" w:cs="Noto Serif"/>
          <w:sz w:val="20"/>
          <w:szCs w:val="20"/>
        </w:rPr>
      </w:pPr>
      <w:r>
        <w:rPr>
          <w:rFonts w:ascii="Noto Serif" w:hAnsi="Noto Serif" w:cs="Noto Serif"/>
          <w:sz w:val="20"/>
          <w:szCs w:val="20"/>
        </w:rPr>
        <w:tab/>
      </w:r>
    </w:p>
    <w:p w14:paraId="21763577" w14:textId="33CEAB74" w:rsidR="00C66875" w:rsidRPr="00C66875" w:rsidRDefault="00C66875" w:rsidP="00C66875">
      <w:pPr>
        <w:rPr>
          <w:rFonts w:ascii="Noto Serif" w:hAnsi="Noto Serif" w:cs="Noto Serif"/>
          <w:sz w:val="20"/>
          <w:szCs w:val="20"/>
        </w:rPr>
      </w:pPr>
      <w:r w:rsidRPr="00C66875">
        <w:rPr>
          <w:rFonts w:ascii="Noto Serif" w:hAnsi="Noto Serif" w:cs="Noto Serif"/>
          <w:sz w:val="20"/>
          <w:szCs w:val="20"/>
        </w:rPr>
        <w:t xml:space="preserve">Dear </w:t>
      </w:r>
      <w:r w:rsidR="00C46917">
        <w:rPr>
          <w:rFonts w:ascii="Noto Serif" w:hAnsi="Noto Serif" w:cs="Noto Serif"/>
          <w:sz w:val="20"/>
          <w:szCs w:val="20"/>
        </w:rPr>
        <w:t>C</w:t>
      </w:r>
      <w:r w:rsidRPr="00C66875">
        <w:rPr>
          <w:rFonts w:ascii="Noto Serif" w:hAnsi="Noto Serif" w:cs="Noto Serif"/>
          <w:sz w:val="20"/>
          <w:szCs w:val="20"/>
        </w:rPr>
        <w:t>olleague</w:t>
      </w:r>
      <w:r w:rsidR="00101144">
        <w:rPr>
          <w:rFonts w:ascii="Noto Serif" w:hAnsi="Noto Serif" w:cs="Noto Serif"/>
          <w:sz w:val="20"/>
          <w:szCs w:val="20"/>
        </w:rPr>
        <w:t>,</w:t>
      </w:r>
    </w:p>
    <w:p w14:paraId="4EEDD3D2" w14:textId="77777777" w:rsidR="00C66875" w:rsidRPr="00C66875" w:rsidRDefault="00C66875" w:rsidP="00C66875">
      <w:pPr>
        <w:rPr>
          <w:rFonts w:ascii="Noto Serif" w:hAnsi="Noto Serif" w:cs="Noto Serif"/>
          <w:sz w:val="20"/>
          <w:szCs w:val="20"/>
        </w:rPr>
      </w:pPr>
      <w:r w:rsidRPr="00C66875">
        <w:rPr>
          <w:rFonts w:ascii="Noto Serif" w:hAnsi="Noto Serif" w:cs="Noto Serif"/>
          <w:sz w:val="20"/>
          <w:szCs w:val="20"/>
        </w:rPr>
        <w:t>We need your help to address a public health challenge in India. More than 77,000 women die from cervical cancer in India every year, yet cervical cancer can be easily prevented [1]. Cervical cancer is caused by the human papillomavirus (HPV). We now have a vaccine that can prevent HPV infection and protect against the development of most cervical cancers when given on time to girls between 9 and 14 years old [2, 3]. </w:t>
      </w:r>
    </w:p>
    <w:p w14:paraId="14E404F8" w14:textId="772D64C4" w:rsidR="00C66875" w:rsidRPr="00C66875" w:rsidRDefault="00C66875" w:rsidP="00C66875">
      <w:pPr>
        <w:rPr>
          <w:rFonts w:ascii="Noto Serif" w:hAnsi="Noto Serif" w:cs="Noto Serif"/>
          <w:sz w:val="20"/>
          <w:szCs w:val="20"/>
        </w:rPr>
      </w:pPr>
      <w:r w:rsidRPr="00F5E849">
        <w:rPr>
          <w:rFonts w:ascii="Noto Serif" w:hAnsi="Noto Serif" w:cs="Noto Serif"/>
          <w:sz w:val="20"/>
          <w:szCs w:val="20"/>
        </w:rPr>
        <w:t>HPV vaccination is safe, effective and long-lasting. Research shows that millions of girls have safely received the vaccine since it became available globally in 2006. Countries that were early adopters of the HPV vaccine are already seeing dramatic reductions in cervical pre-cancers and cancers. </w:t>
      </w:r>
    </w:p>
    <w:p w14:paraId="0A9F643B" w14:textId="62489F2D" w:rsidR="00C66875" w:rsidRPr="00C66875" w:rsidRDefault="00C66875" w:rsidP="00F5E849">
      <w:pPr>
        <w:rPr>
          <w:rFonts w:ascii="Noto Serif" w:hAnsi="Noto Serif" w:cs="Noto Serif"/>
          <w:sz w:val="20"/>
          <w:szCs w:val="20"/>
        </w:rPr>
      </w:pPr>
      <w:r w:rsidRPr="00F5E849">
        <w:rPr>
          <w:rFonts w:ascii="Noto Serif" w:hAnsi="Noto Serif" w:cs="Noto Serif"/>
          <w:sz w:val="20"/>
          <w:szCs w:val="20"/>
        </w:rPr>
        <w:t xml:space="preserve">The HPV vaccine is incredibly effective and can help prevent cervical cancer in </w:t>
      </w:r>
      <w:r w:rsidR="74AC3789" w:rsidRPr="00F5E849">
        <w:rPr>
          <w:rFonts w:ascii="Noto Serif" w:hAnsi="Noto Serif" w:cs="Noto Serif"/>
          <w:sz w:val="20"/>
          <w:szCs w:val="20"/>
        </w:rPr>
        <w:t xml:space="preserve">more than one </w:t>
      </w:r>
      <w:r w:rsidRPr="00F5E849">
        <w:rPr>
          <w:rFonts w:ascii="Noto Serif" w:hAnsi="Noto Serif" w:cs="Noto Serif"/>
          <w:sz w:val="20"/>
          <w:szCs w:val="20"/>
        </w:rPr>
        <w:t>hundred thousand Indian women</w:t>
      </w:r>
      <w:r w:rsidR="55421221" w:rsidRPr="00F5E849">
        <w:rPr>
          <w:rFonts w:ascii="Noto Serif" w:hAnsi="Noto Serif" w:cs="Noto Serif"/>
          <w:sz w:val="20"/>
          <w:szCs w:val="20"/>
        </w:rPr>
        <w:t xml:space="preserve"> each year</w:t>
      </w:r>
      <w:r w:rsidRPr="00F5E849">
        <w:rPr>
          <w:rFonts w:ascii="Noto Serif" w:hAnsi="Noto Serif" w:cs="Noto Serif"/>
          <w:sz w:val="20"/>
          <w:szCs w:val="20"/>
        </w:rPr>
        <w:t xml:space="preserve">. However, the uptake and administration of the HPV vaccine have been low, leaving many women unprotected. Even today, </w:t>
      </w:r>
      <w:proofErr w:type="gramStart"/>
      <w:r w:rsidRPr="00F5E849">
        <w:rPr>
          <w:rFonts w:ascii="Noto Serif" w:hAnsi="Noto Serif" w:cs="Noto Serif"/>
          <w:sz w:val="20"/>
          <w:szCs w:val="20"/>
        </w:rPr>
        <w:t>the majority of</w:t>
      </w:r>
      <w:proofErr w:type="gramEnd"/>
      <w:r w:rsidRPr="00F5E849">
        <w:rPr>
          <w:rFonts w:ascii="Noto Serif" w:hAnsi="Noto Serif" w:cs="Noto Serif"/>
          <w:sz w:val="20"/>
          <w:szCs w:val="20"/>
        </w:rPr>
        <w:t xml:space="preserve"> girls are not benefiting from this cancer prevention vaccine largely because they lack access to the </w:t>
      </w:r>
      <w:r w:rsidR="008F5E71" w:rsidRPr="00F5E849">
        <w:rPr>
          <w:rFonts w:ascii="Noto Serif" w:hAnsi="Noto Serif" w:cs="Noto Serif"/>
          <w:sz w:val="20"/>
          <w:szCs w:val="20"/>
        </w:rPr>
        <w:t>vaccine,</w:t>
      </w:r>
      <w:r w:rsidRPr="00F5E849">
        <w:rPr>
          <w:rFonts w:ascii="Noto Serif" w:hAnsi="Noto Serif" w:cs="Noto Serif"/>
          <w:sz w:val="20"/>
          <w:szCs w:val="20"/>
        </w:rPr>
        <w:t xml:space="preserve"> or their physician didn’t recommend it.</w:t>
      </w:r>
      <w:r w:rsidR="57D3DA0F" w:rsidRPr="00F5E849">
        <w:rPr>
          <w:rFonts w:ascii="Noto Serif" w:hAnsi="Noto Serif" w:cs="Noto Serif"/>
          <w:sz w:val="20"/>
          <w:szCs w:val="20"/>
        </w:rPr>
        <w:t xml:space="preserve"> With the recent </w:t>
      </w:r>
      <w:r w:rsidR="00832485">
        <w:rPr>
          <w:rFonts w:ascii="Noto Serif" w:hAnsi="Noto Serif" w:cs="Noto Serif"/>
          <w:sz w:val="20"/>
          <w:szCs w:val="20"/>
        </w:rPr>
        <w:t xml:space="preserve">decision to add </w:t>
      </w:r>
      <w:r w:rsidR="00DB70CE">
        <w:rPr>
          <w:rFonts w:ascii="Noto Serif" w:hAnsi="Noto Serif" w:cs="Noto Serif"/>
          <w:sz w:val="20"/>
          <w:szCs w:val="20"/>
        </w:rPr>
        <w:t xml:space="preserve">the </w:t>
      </w:r>
      <w:r w:rsidR="00832485">
        <w:rPr>
          <w:rFonts w:ascii="Noto Serif" w:hAnsi="Noto Serif" w:cs="Noto Serif"/>
          <w:sz w:val="20"/>
          <w:szCs w:val="20"/>
        </w:rPr>
        <w:t>HPV vaccine to</w:t>
      </w:r>
      <w:r w:rsidR="57D3DA0F" w:rsidRPr="00F5E849">
        <w:rPr>
          <w:rFonts w:ascii="Noto Serif" w:hAnsi="Noto Serif" w:cs="Noto Serif"/>
          <w:sz w:val="20"/>
          <w:szCs w:val="20"/>
        </w:rPr>
        <w:t xml:space="preserve"> India’s Universal Immunization Programme, there is no better time to focus on protecting girls with HPV vaccination.</w:t>
      </w:r>
    </w:p>
    <w:p w14:paraId="1FD4DF83" w14:textId="3649B00F" w:rsidR="00C66875" w:rsidRPr="00C66875" w:rsidRDefault="000724CE" w:rsidP="00C66875">
      <w:pPr>
        <w:rPr>
          <w:rFonts w:ascii="Noto Serif" w:hAnsi="Noto Serif" w:cs="Noto Serif"/>
          <w:sz w:val="20"/>
          <w:szCs w:val="20"/>
        </w:rPr>
      </w:pPr>
      <w:r>
        <w:rPr>
          <w:rFonts w:ascii="Noto Serif" w:hAnsi="Noto Serif" w:cs="Noto Serif"/>
          <w:sz w:val="20"/>
          <w:szCs w:val="20"/>
          <w:highlight w:val="yellow"/>
        </w:rPr>
        <w:t>[</w:t>
      </w:r>
      <w:r w:rsidR="000C1193" w:rsidRPr="003C5523">
        <w:rPr>
          <w:rFonts w:ascii="Noto Serif" w:hAnsi="Noto Serif" w:cs="Noto Serif"/>
          <w:sz w:val="20"/>
          <w:szCs w:val="20"/>
          <w:highlight w:val="yellow"/>
        </w:rPr>
        <w:t>INSERT NAME OF MEDICAL SOCIETY</w:t>
      </w:r>
      <w:r>
        <w:rPr>
          <w:rFonts w:ascii="Noto Serif" w:hAnsi="Noto Serif" w:cs="Noto Serif"/>
          <w:sz w:val="20"/>
          <w:szCs w:val="20"/>
        </w:rPr>
        <w:t>]</w:t>
      </w:r>
      <w:r w:rsidR="00C66875" w:rsidRPr="00C66875">
        <w:rPr>
          <w:rFonts w:ascii="Noto Serif" w:hAnsi="Noto Serif" w:cs="Noto Serif"/>
          <w:sz w:val="20"/>
          <w:szCs w:val="20"/>
        </w:rPr>
        <w:t xml:space="preserve"> supports and recommends HPV vaccination of all adolescent girls. We have created an </w:t>
      </w:r>
      <w:r w:rsidR="00C66875" w:rsidRPr="00C66875">
        <w:rPr>
          <w:rFonts w:ascii="Noto Serif" w:hAnsi="Noto Serif" w:cs="Noto Serif"/>
          <w:b/>
          <w:bCs/>
          <w:sz w:val="20"/>
          <w:szCs w:val="20"/>
        </w:rPr>
        <w:t xml:space="preserve">HPV </w:t>
      </w:r>
      <w:r w:rsidR="00863170">
        <w:rPr>
          <w:rFonts w:ascii="Noto Serif" w:hAnsi="Noto Serif" w:cs="Noto Serif"/>
          <w:b/>
          <w:bCs/>
          <w:sz w:val="20"/>
          <w:szCs w:val="20"/>
        </w:rPr>
        <w:t xml:space="preserve">Vaccination </w:t>
      </w:r>
      <w:r w:rsidR="00C66875" w:rsidRPr="00C66875">
        <w:rPr>
          <w:rFonts w:ascii="Noto Serif" w:hAnsi="Noto Serif" w:cs="Noto Serif"/>
          <w:b/>
          <w:bCs/>
          <w:sz w:val="20"/>
          <w:szCs w:val="20"/>
        </w:rPr>
        <w:t xml:space="preserve">Physician Champion </w:t>
      </w:r>
      <w:r w:rsidR="00C66875" w:rsidRPr="00C66875">
        <w:rPr>
          <w:rFonts w:ascii="Noto Serif" w:hAnsi="Noto Serif" w:cs="Noto Serif"/>
          <w:sz w:val="20"/>
          <w:szCs w:val="20"/>
        </w:rPr>
        <w:t xml:space="preserve">program to raise awareness about the HPV vaccine and its cervical cancer prevention benefits. Today, we are inviting you to become an </w:t>
      </w:r>
      <w:r w:rsidR="00C66875" w:rsidRPr="00C66875">
        <w:rPr>
          <w:rFonts w:ascii="Noto Serif" w:hAnsi="Noto Serif" w:cs="Noto Serif"/>
          <w:b/>
          <w:bCs/>
          <w:sz w:val="20"/>
          <w:szCs w:val="20"/>
        </w:rPr>
        <w:t xml:space="preserve">HPV </w:t>
      </w:r>
      <w:r w:rsidR="00863170">
        <w:rPr>
          <w:rFonts w:ascii="Noto Serif" w:hAnsi="Noto Serif" w:cs="Noto Serif"/>
          <w:b/>
          <w:bCs/>
          <w:sz w:val="20"/>
          <w:szCs w:val="20"/>
        </w:rPr>
        <w:t xml:space="preserve">Vaccination </w:t>
      </w:r>
      <w:r w:rsidR="00C66875" w:rsidRPr="00C66875">
        <w:rPr>
          <w:rFonts w:ascii="Noto Serif" w:hAnsi="Noto Serif" w:cs="Noto Serif"/>
          <w:b/>
          <w:bCs/>
          <w:sz w:val="20"/>
          <w:szCs w:val="20"/>
        </w:rPr>
        <w:t xml:space="preserve">Physician Champion </w:t>
      </w:r>
      <w:r w:rsidR="00C66875" w:rsidRPr="00C66875">
        <w:rPr>
          <w:rFonts w:ascii="Noto Serif" w:hAnsi="Noto Serif" w:cs="Noto Serif"/>
          <w:sz w:val="20"/>
          <w:szCs w:val="20"/>
        </w:rPr>
        <w:t>and join us in saving the lives of thousands of Indian women.</w:t>
      </w:r>
    </w:p>
    <w:p w14:paraId="448F6148" w14:textId="10BB9639" w:rsidR="00C66875" w:rsidRPr="00C66875" w:rsidRDefault="00990644" w:rsidP="00C66875">
      <w:pPr>
        <w:rPr>
          <w:rFonts w:ascii="Noto Serif" w:hAnsi="Noto Serif" w:cs="Noto Serif"/>
          <w:sz w:val="20"/>
          <w:szCs w:val="20"/>
        </w:rPr>
      </w:pPr>
      <w:r>
        <w:rPr>
          <w:rFonts w:ascii="Noto Serif" w:hAnsi="Noto Serif" w:cs="Noto Serif"/>
          <w:b/>
          <w:bCs/>
          <w:sz w:val="20"/>
          <w:szCs w:val="20"/>
        </w:rPr>
        <w:br/>
      </w:r>
      <w:r w:rsidR="00C66875" w:rsidRPr="0037057A">
        <w:rPr>
          <w:rFonts w:ascii="Noto Serif" w:hAnsi="Noto Serif" w:cs="Noto Serif"/>
          <w:b/>
          <w:bCs/>
          <w:color w:val="005566" w:themeColor="accent1"/>
          <w:sz w:val="20"/>
          <w:szCs w:val="20"/>
        </w:rPr>
        <w:t xml:space="preserve">What is an HPV </w:t>
      </w:r>
      <w:r w:rsidR="00863170" w:rsidRPr="0037057A">
        <w:rPr>
          <w:rFonts w:ascii="Noto Serif" w:hAnsi="Noto Serif" w:cs="Noto Serif"/>
          <w:b/>
          <w:bCs/>
          <w:color w:val="005566" w:themeColor="accent1"/>
          <w:sz w:val="20"/>
          <w:szCs w:val="20"/>
        </w:rPr>
        <w:t xml:space="preserve">Vaccination </w:t>
      </w:r>
      <w:r w:rsidR="00C66875" w:rsidRPr="0037057A">
        <w:rPr>
          <w:rFonts w:ascii="Noto Serif" w:hAnsi="Noto Serif" w:cs="Noto Serif"/>
          <w:b/>
          <w:bCs/>
          <w:color w:val="005566" w:themeColor="accent1"/>
          <w:sz w:val="20"/>
          <w:szCs w:val="20"/>
        </w:rPr>
        <w:t>Physician Champion?</w:t>
      </w:r>
    </w:p>
    <w:p w14:paraId="75E00D9A" w14:textId="03C1F6B9" w:rsidR="001D79BE" w:rsidRDefault="00DC7EB9" w:rsidP="00DC7EB9">
      <w:pPr>
        <w:rPr>
          <w:rFonts w:ascii="Noto Serif" w:hAnsi="Noto Serif" w:cs="Noto Serif"/>
          <w:sz w:val="20"/>
          <w:szCs w:val="20"/>
        </w:rPr>
        <w:sectPr w:rsidR="001D79BE" w:rsidSect="00D766CC">
          <w:headerReference w:type="default" r:id="rId10"/>
          <w:footerReference w:type="default" r:id="rId11"/>
          <w:headerReference w:type="first" r:id="rId12"/>
          <w:footerReference w:type="first" r:id="rId13"/>
          <w:pgSz w:w="12240" w:h="15840"/>
          <w:pgMar w:top="1800" w:right="1440" w:bottom="1440" w:left="1440" w:header="720" w:footer="720" w:gutter="0"/>
          <w:cols w:space="720"/>
          <w:titlePg/>
          <w:docGrid w:linePitch="360"/>
        </w:sectPr>
      </w:pPr>
      <w:r w:rsidRPr="00DC7EB9">
        <w:rPr>
          <w:rFonts w:ascii="Noto Serif" w:hAnsi="Noto Serif" w:cs="Noto Serif"/>
          <w:b/>
          <w:bCs/>
          <w:sz w:val="20"/>
          <w:szCs w:val="20"/>
        </w:rPr>
        <w:t xml:space="preserve">HPV </w:t>
      </w:r>
      <w:r w:rsidR="00863170">
        <w:rPr>
          <w:rFonts w:ascii="Noto Serif" w:hAnsi="Noto Serif" w:cs="Noto Serif"/>
          <w:b/>
          <w:bCs/>
          <w:sz w:val="20"/>
          <w:szCs w:val="20"/>
        </w:rPr>
        <w:t xml:space="preserve">Vaccination </w:t>
      </w:r>
      <w:r w:rsidRPr="00DC7EB9">
        <w:rPr>
          <w:rFonts w:ascii="Noto Serif" w:hAnsi="Noto Serif" w:cs="Noto Serif"/>
          <w:b/>
          <w:bCs/>
          <w:sz w:val="20"/>
          <w:szCs w:val="20"/>
        </w:rPr>
        <w:t>Physician Champions</w:t>
      </w:r>
      <w:r w:rsidRPr="00DC7EB9">
        <w:rPr>
          <w:rFonts w:ascii="Noto Serif" w:hAnsi="Noto Serif" w:cs="Noto Serif"/>
          <w:sz w:val="20"/>
          <w:szCs w:val="20"/>
        </w:rPr>
        <w:t xml:space="preserve"> are passionate volunteers who amplify the important message of HPV vaccination as cancer prevention and use their passion, skills and experience to promote awareness among fellow physicians and parents</w:t>
      </w:r>
      <w:r w:rsidR="002B5D4A">
        <w:rPr>
          <w:rFonts w:ascii="Noto Serif" w:hAnsi="Noto Serif" w:cs="Noto Serif"/>
          <w:sz w:val="20"/>
          <w:szCs w:val="20"/>
        </w:rPr>
        <w:t>/guardians</w:t>
      </w:r>
      <w:r w:rsidRPr="00DC7EB9">
        <w:rPr>
          <w:rFonts w:ascii="Noto Serif" w:hAnsi="Noto Serif" w:cs="Noto Serif"/>
          <w:sz w:val="20"/>
          <w:szCs w:val="20"/>
        </w:rPr>
        <w:t xml:space="preserve"> of girls ages 9 to 14 years old. Champions primarily serve as speakers and trainers. They may also engage in local HPV cancer prevention activities hosted by our medical society, other health systems or civil societies. </w:t>
      </w:r>
    </w:p>
    <w:p w14:paraId="4D45A436" w14:textId="77777777" w:rsidR="00DC7EB9" w:rsidRPr="00DC7EB9" w:rsidRDefault="00DC7EB9" w:rsidP="00DC7EB9">
      <w:pPr>
        <w:rPr>
          <w:rFonts w:ascii="Noto Serif" w:hAnsi="Noto Serif" w:cs="Noto Serif"/>
          <w:sz w:val="20"/>
          <w:szCs w:val="20"/>
        </w:rPr>
      </w:pPr>
      <w:r w:rsidRPr="00DC7EB9">
        <w:rPr>
          <w:rFonts w:ascii="Noto Serif" w:hAnsi="Noto Serif" w:cs="Noto Serif"/>
          <w:sz w:val="20"/>
          <w:szCs w:val="20"/>
        </w:rPr>
        <w:lastRenderedPageBreak/>
        <w:t>This is a very flexible opportunity with a time commitment of approximately 1-2 hours per month, depending upon local opportunities and the champion’s schedule. We are seeking volunteers who can participate for one year. </w:t>
      </w:r>
    </w:p>
    <w:p w14:paraId="2F71BB0A" w14:textId="77777777" w:rsidR="0037057A" w:rsidRDefault="0037057A" w:rsidP="00DC7EB9">
      <w:pPr>
        <w:rPr>
          <w:rFonts w:ascii="Noto Serif" w:hAnsi="Noto Serif" w:cs="Noto Serif"/>
          <w:b/>
          <w:bCs/>
          <w:sz w:val="20"/>
          <w:szCs w:val="20"/>
        </w:rPr>
      </w:pPr>
    </w:p>
    <w:p w14:paraId="03B989A8" w14:textId="298D5E91" w:rsidR="00DC7EB9" w:rsidRPr="0037057A" w:rsidRDefault="00DC7EB9" w:rsidP="00DC7EB9">
      <w:pPr>
        <w:rPr>
          <w:rFonts w:ascii="Noto Serif" w:hAnsi="Noto Serif" w:cs="Noto Serif"/>
          <w:color w:val="005566" w:themeColor="accent1"/>
          <w:sz w:val="20"/>
          <w:szCs w:val="20"/>
        </w:rPr>
      </w:pPr>
      <w:r w:rsidRPr="0037057A">
        <w:rPr>
          <w:rFonts w:ascii="Noto Serif" w:hAnsi="Noto Serif" w:cs="Noto Serif"/>
          <w:b/>
          <w:bCs/>
          <w:color w:val="005566" w:themeColor="accent1"/>
          <w:sz w:val="20"/>
          <w:szCs w:val="20"/>
        </w:rPr>
        <w:t xml:space="preserve">Become an HPV </w:t>
      </w:r>
      <w:r w:rsidR="00863170" w:rsidRPr="0037057A">
        <w:rPr>
          <w:rFonts w:ascii="Noto Serif" w:hAnsi="Noto Serif" w:cs="Noto Serif"/>
          <w:b/>
          <w:bCs/>
          <w:color w:val="005566" w:themeColor="accent1"/>
          <w:sz w:val="20"/>
          <w:szCs w:val="20"/>
        </w:rPr>
        <w:t xml:space="preserve">Vaccination </w:t>
      </w:r>
      <w:r w:rsidRPr="0037057A">
        <w:rPr>
          <w:rFonts w:ascii="Noto Serif" w:hAnsi="Noto Serif" w:cs="Noto Serif"/>
          <w:b/>
          <w:bCs/>
          <w:color w:val="005566" w:themeColor="accent1"/>
          <w:sz w:val="20"/>
          <w:szCs w:val="20"/>
        </w:rPr>
        <w:t>Physician Champion Today!</w:t>
      </w:r>
    </w:p>
    <w:p w14:paraId="0D30CA52" w14:textId="184F3EFE" w:rsidR="00DC7EB9" w:rsidRPr="00DC7EB9" w:rsidRDefault="00DC7EB9" w:rsidP="00DC7EB9">
      <w:pPr>
        <w:rPr>
          <w:rFonts w:ascii="Noto Serif" w:hAnsi="Noto Serif" w:cs="Noto Serif"/>
          <w:sz w:val="20"/>
          <w:szCs w:val="20"/>
        </w:rPr>
      </w:pPr>
      <w:r w:rsidRPr="00DC7EB9">
        <w:rPr>
          <w:rFonts w:ascii="Noto Serif" w:hAnsi="Noto Serif" w:cs="Noto Serif"/>
          <w:sz w:val="20"/>
          <w:szCs w:val="20"/>
        </w:rPr>
        <w:t>A recommendation from a physician is the most important factor in a parent</w:t>
      </w:r>
      <w:r w:rsidR="002B5D4A">
        <w:rPr>
          <w:rFonts w:ascii="Noto Serif" w:hAnsi="Noto Serif" w:cs="Noto Serif"/>
          <w:sz w:val="20"/>
          <w:szCs w:val="20"/>
        </w:rPr>
        <w:t>/guardian</w:t>
      </w:r>
      <w:r w:rsidRPr="00DC7EB9">
        <w:rPr>
          <w:rFonts w:ascii="Noto Serif" w:hAnsi="Noto Serif" w:cs="Noto Serif"/>
          <w:sz w:val="20"/>
          <w:szCs w:val="20"/>
        </w:rPr>
        <w:t xml:space="preserve"> deciding to vaccinate their daughter. We think that you would be a wonderful HPV vaccination physician champion who can encourage and educate colleagues and parents</w:t>
      </w:r>
      <w:r w:rsidR="001D79BE">
        <w:rPr>
          <w:rFonts w:ascii="Noto Serif" w:hAnsi="Noto Serif" w:cs="Noto Serif"/>
          <w:sz w:val="20"/>
          <w:szCs w:val="20"/>
        </w:rPr>
        <w:t>/guardians</w:t>
      </w:r>
      <w:r w:rsidRPr="00DC7EB9">
        <w:rPr>
          <w:rFonts w:ascii="Noto Serif" w:hAnsi="Noto Serif" w:cs="Noto Serif"/>
          <w:sz w:val="20"/>
          <w:szCs w:val="20"/>
        </w:rPr>
        <w:t xml:space="preserve"> of adolescent girls about the cancer prevention benefits of HPV vaccination. Together, we can help save thousands of lives and create a generation of women free of cervical cancer. </w:t>
      </w:r>
      <w:r w:rsidR="006169F3">
        <w:rPr>
          <w:rFonts w:ascii="Noto Serif" w:hAnsi="Noto Serif" w:cs="Noto Serif"/>
          <w:sz w:val="20"/>
          <w:szCs w:val="20"/>
        </w:rPr>
        <w:br/>
      </w:r>
    </w:p>
    <w:p w14:paraId="6C2F05AF" w14:textId="3F9F29F1" w:rsidR="00C66875" w:rsidRDefault="00DC7EB9" w:rsidP="00C66875">
      <w:pPr>
        <w:rPr>
          <w:rFonts w:ascii="Noto Serif" w:hAnsi="Noto Serif" w:cs="Noto Serif"/>
          <w:sz w:val="20"/>
          <w:szCs w:val="20"/>
        </w:rPr>
      </w:pPr>
      <w:r w:rsidRPr="00DC7EB9">
        <w:rPr>
          <w:rFonts w:ascii="Noto Serif" w:hAnsi="Noto Serif" w:cs="Noto Serif"/>
          <w:sz w:val="20"/>
          <w:szCs w:val="20"/>
        </w:rPr>
        <w:t xml:space="preserve">Thank you for your consideration of this opportunity. I will follow up with you within the next week to learn of your interest and discuss next steps. </w:t>
      </w:r>
      <w:r w:rsidR="006169F3">
        <w:rPr>
          <w:rFonts w:ascii="Noto Serif" w:hAnsi="Noto Serif" w:cs="Noto Serif"/>
          <w:sz w:val="20"/>
          <w:szCs w:val="20"/>
        </w:rPr>
        <w:br/>
      </w:r>
    </w:p>
    <w:p w14:paraId="72C3603C" w14:textId="5934D99B" w:rsidR="007178E6" w:rsidRPr="00D02352" w:rsidRDefault="007178E6" w:rsidP="007178E6">
      <w:pPr>
        <w:pStyle w:val="NormalWeb"/>
        <w:spacing w:before="0" w:beforeAutospacing="0" w:after="0" w:afterAutospacing="0"/>
        <w:rPr>
          <w:rFonts w:ascii="Noto Serif" w:hAnsi="Noto Serif" w:cs="Noto Serif"/>
          <w:color w:val="000000"/>
          <w:sz w:val="20"/>
          <w:szCs w:val="20"/>
        </w:rPr>
      </w:pPr>
      <w:r w:rsidRPr="00D02352">
        <w:rPr>
          <w:rFonts w:ascii="Noto Serif" w:hAnsi="Noto Serif" w:cs="Noto Serif"/>
          <w:color w:val="000000"/>
          <w:sz w:val="20"/>
          <w:szCs w:val="20"/>
        </w:rPr>
        <w:t>Sincerely,</w:t>
      </w:r>
    </w:p>
    <w:p w14:paraId="5B8CF150" w14:textId="49127A61" w:rsidR="00E84D0E" w:rsidRPr="00D02352" w:rsidRDefault="00E84D0E" w:rsidP="007178E6">
      <w:pPr>
        <w:pStyle w:val="NormalWeb"/>
        <w:spacing w:before="0" w:beforeAutospacing="0" w:after="0" w:afterAutospacing="0"/>
        <w:rPr>
          <w:rFonts w:ascii="Noto Serif" w:hAnsi="Noto Serif" w:cs="Noto Serif"/>
          <w:color w:val="000000"/>
          <w:sz w:val="20"/>
          <w:szCs w:val="20"/>
        </w:rPr>
      </w:pPr>
    </w:p>
    <w:p w14:paraId="64EDBFCA" w14:textId="77777777" w:rsidR="00E84D0E" w:rsidRPr="00D02352" w:rsidRDefault="00E84D0E" w:rsidP="007178E6">
      <w:pPr>
        <w:pStyle w:val="NormalWeb"/>
        <w:spacing w:before="0" w:beforeAutospacing="0" w:after="0" w:afterAutospacing="0"/>
        <w:rPr>
          <w:rFonts w:ascii="Noto Serif" w:hAnsi="Noto Serif" w:cs="Noto Serif"/>
          <w:sz w:val="20"/>
          <w:szCs w:val="20"/>
        </w:rPr>
      </w:pPr>
    </w:p>
    <w:p w14:paraId="4C4FD36F" w14:textId="77777777" w:rsidR="007178E6" w:rsidRPr="00D02352" w:rsidRDefault="007178E6" w:rsidP="007178E6">
      <w:pPr>
        <w:pStyle w:val="NormalWeb"/>
        <w:spacing w:before="0" w:beforeAutospacing="0" w:after="0" w:afterAutospacing="0"/>
        <w:rPr>
          <w:rFonts w:ascii="Noto Serif" w:hAnsi="Noto Serif" w:cs="Noto Serif"/>
          <w:sz w:val="20"/>
          <w:szCs w:val="20"/>
        </w:rPr>
      </w:pPr>
      <w:r w:rsidRPr="00D02352">
        <w:rPr>
          <w:rFonts w:ascii="Noto Serif" w:hAnsi="Noto Serif" w:cs="Noto Serif"/>
          <w:color w:val="000000"/>
          <w:sz w:val="20"/>
          <w:szCs w:val="20"/>
        </w:rPr>
        <w:t>[</w:t>
      </w:r>
      <w:r w:rsidRPr="00D02352">
        <w:rPr>
          <w:rFonts w:ascii="Noto Serif" w:hAnsi="Noto Serif" w:cs="Noto Serif"/>
          <w:color w:val="000000"/>
          <w:sz w:val="20"/>
          <w:szCs w:val="20"/>
          <w:shd w:val="clear" w:color="auto" w:fill="FFFF00"/>
        </w:rPr>
        <w:t>INSERT NAME</w:t>
      </w:r>
      <w:r w:rsidRPr="00D02352">
        <w:rPr>
          <w:rFonts w:ascii="Noto Serif" w:hAnsi="Noto Serif" w:cs="Noto Serif"/>
          <w:color w:val="000000"/>
          <w:sz w:val="20"/>
          <w:szCs w:val="20"/>
        </w:rPr>
        <w:t xml:space="preserve">], </w:t>
      </w:r>
      <w:r w:rsidRPr="00D02352">
        <w:rPr>
          <w:rFonts w:ascii="Noto Serif" w:hAnsi="Noto Serif" w:cs="Noto Serif"/>
          <w:color w:val="000000"/>
          <w:sz w:val="20"/>
          <w:szCs w:val="20"/>
          <w:shd w:val="clear" w:color="auto" w:fill="FFFF00"/>
        </w:rPr>
        <w:t>[INSERT ORGANISATION]</w:t>
      </w:r>
    </w:p>
    <w:p w14:paraId="2D6F2A0F" w14:textId="77777777" w:rsidR="007178E6" w:rsidRPr="00D02352" w:rsidRDefault="007178E6" w:rsidP="007178E6">
      <w:pPr>
        <w:pStyle w:val="NormalWeb"/>
        <w:spacing w:before="0" w:beforeAutospacing="0" w:after="0" w:afterAutospacing="0"/>
        <w:rPr>
          <w:rFonts w:ascii="Noto Serif" w:hAnsi="Noto Serif" w:cs="Noto Serif"/>
          <w:sz w:val="20"/>
          <w:szCs w:val="20"/>
        </w:rPr>
      </w:pPr>
      <w:r w:rsidRPr="00D02352">
        <w:rPr>
          <w:rFonts w:ascii="Noto Serif" w:hAnsi="Noto Serif" w:cs="Noto Serif"/>
          <w:color w:val="000000"/>
          <w:sz w:val="20"/>
          <w:szCs w:val="20"/>
        </w:rPr>
        <w:t> </w:t>
      </w:r>
    </w:p>
    <w:p w14:paraId="4456230E" w14:textId="4D3C57C0" w:rsidR="0026725F" w:rsidRDefault="0026725F">
      <w:pPr>
        <w:rPr>
          <w:rFonts w:ascii="Noto Serif" w:hAnsi="Noto Serif" w:cs="Noto Serif"/>
          <w:sz w:val="20"/>
          <w:szCs w:val="20"/>
        </w:rPr>
      </w:pPr>
    </w:p>
    <w:p w14:paraId="1EFF319A" w14:textId="3F1E940C" w:rsidR="0037057A" w:rsidRDefault="0037057A">
      <w:pPr>
        <w:rPr>
          <w:rFonts w:ascii="Noto Serif" w:hAnsi="Noto Serif" w:cs="Noto Serif"/>
          <w:sz w:val="20"/>
          <w:szCs w:val="20"/>
        </w:rPr>
      </w:pPr>
    </w:p>
    <w:p w14:paraId="6C267CDF" w14:textId="0FF26DB5" w:rsidR="0037057A" w:rsidRDefault="0037057A">
      <w:pPr>
        <w:rPr>
          <w:rFonts w:ascii="Noto Serif" w:hAnsi="Noto Serif" w:cs="Noto Serif"/>
          <w:sz w:val="20"/>
          <w:szCs w:val="20"/>
        </w:rPr>
      </w:pPr>
    </w:p>
    <w:p w14:paraId="25D0F161" w14:textId="673269FA" w:rsidR="007178E6" w:rsidRDefault="007178E6" w:rsidP="009E5AEA">
      <w:pPr>
        <w:spacing w:after="220" w:line="240" w:lineRule="auto"/>
        <w:ind w:left="560" w:right="80"/>
        <w:rPr>
          <w:rFonts w:ascii="Noto Serif" w:hAnsi="Noto Serif" w:cs="Noto Serif"/>
          <w:sz w:val="20"/>
          <w:szCs w:val="20"/>
        </w:rPr>
      </w:pPr>
    </w:p>
    <w:p w14:paraId="7D713A9E" w14:textId="77777777" w:rsidR="0037057A" w:rsidRDefault="0037057A" w:rsidP="00995A32">
      <w:pPr>
        <w:spacing w:after="0" w:line="240" w:lineRule="auto"/>
        <w:rPr>
          <w:rFonts w:ascii="Noto Serif" w:eastAsia="Times New Roman" w:hAnsi="Noto Serif" w:cs="Noto Serif"/>
          <w:b/>
          <w:bCs/>
          <w:color w:val="005566" w:themeColor="accent1"/>
          <w:sz w:val="20"/>
          <w:szCs w:val="20"/>
        </w:rPr>
      </w:pPr>
    </w:p>
    <w:p w14:paraId="161F94F3" w14:textId="669857E8" w:rsidR="00995A32" w:rsidRPr="00017B04" w:rsidRDefault="00995A32" w:rsidP="00995A32">
      <w:pPr>
        <w:spacing w:after="0" w:line="240" w:lineRule="auto"/>
        <w:rPr>
          <w:rFonts w:ascii="Noto Sans ExtraBold" w:eastAsia="Times New Roman" w:hAnsi="Noto Sans ExtraBold" w:cs="Noto Sans ExtraBold"/>
          <w:b/>
          <w:bCs/>
          <w:color w:val="005566" w:themeColor="accent1"/>
          <w:sz w:val="24"/>
          <w:szCs w:val="24"/>
        </w:rPr>
      </w:pPr>
      <w:r w:rsidRPr="00017B04">
        <w:rPr>
          <w:rFonts w:ascii="Noto Sans ExtraBold" w:eastAsia="Times New Roman" w:hAnsi="Noto Sans ExtraBold" w:cs="Noto Sans ExtraBold"/>
          <w:b/>
          <w:bCs/>
          <w:color w:val="005566" w:themeColor="accent1"/>
          <w:sz w:val="24"/>
          <w:szCs w:val="24"/>
        </w:rPr>
        <w:t>References</w:t>
      </w:r>
    </w:p>
    <w:p w14:paraId="54A1DB29" w14:textId="77777777" w:rsidR="00995A32" w:rsidRPr="00995A32" w:rsidRDefault="00995A32" w:rsidP="00995A32">
      <w:pPr>
        <w:spacing w:after="0" w:line="240" w:lineRule="auto"/>
        <w:rPr>
          <w:rFonts w:ascii="Noto Serif" w:eastAsia="Times New Roman" w:hAnsi="Noto Serif" w:cs="Noto Serif"/>
          <w:sz w:val="24"/>
          <w:szCs w:val="24"/>
        </w:rPr>
      </w:pPr>
    </w:p>
    <w:p w14:paraId="24F07CC9" w14:textId="2F51AD82" w:rsidR="00B6603F" w:rsidRDefault="00E67276" w:rsidP="00C11AA2">
      <w:pPr>
        <w:spacing w:after="220" w:line="240" w:lineRule="auto"/>
        <w:ind w:left="360" w:right="80"/>
        <w:rPr>
          <w:rFonts w:ascii="Noto Serif" w:eastAsia="Times New Roman" w:hAnsi="Noto Serif" w:cs="Noto Serif"/>
          <w:color w:val="000000"/>
          <w:sz w:val="16"/>
          <w:szCs w:val="16"/>
        </w:rPr>
      </w:pPr>
      <w:r>
        <w:rPr>
          <w:rFonts w:ascii="Noto Serif" w:eastAsia="Times New Roman" w:hAnsi="Noto Serif" w:cs="Noto Serif"/>
          <w:color w:val="000000"/>
          <w:sz w:val="16"/>
          <w:szCs w:val="16"/>
        </w:rPr>
        <w:t xml:space="preserve">1. </w:t>
      </w:r>
      <w:r w:rsidR="00292308" w:rsidRPr="00292308">
        <w:rPr>
          <w:rFonts w:ascii="Noto Serif" w:eastAsia="Times New Roman" w:hAnsi="Noto Serif" w:cs="Noto Serif"/>
          <w:color w:val="000000"/>
          <w:sz w:val="16"/>
          <w:szCs w:val="16"/>
        </w:rPr>
        <w:t xml:space="preserve">International Agency for Research on Cancer. India </w:t>
      </w:r>
      <w:proofErr w:type="spellStart"/>
      <w:r w:rsidR="00292308" w:rsidRPr="00292308">
        <w:rPr>
          <w:rFonts w:ascii="Noto Serif" w:eastAsia="Times New Roman" w:hAnsi="Noto Serif" w:cs="Noto Serif"/>
          <w:color w:val="000000"/>
          <w:sz w:val="16"/>
          <w:szCs w:val="16"/>
        </w:rPr>
        <w:t>Globocan</w:t>
      </w:r>
      <w:proofErr w:type="spellEnd"/>
      <w:r w:rsidR="00292308" w:rsidRPr="00292308">
        <w:rPr>
          <w:rFonts w:ascii="Noto Serif" w:eastAsia="Times New Roman" w:hAnsi="Noto Serif" w:cs="Noto Serif"/>
          <w:color w:val="000000"/>
          <w:sz w:val="16"/>
          <w:szCs w:val="16"/>
        </w:rPr>
        <w:t xml:space="preserve"> 2020 [Internet]. 2021 [cited 2022 Sep 19]. Available from:</w:t>
      </w:r>
      <w:hyperlink r:id="rId14" w:history="1">
        <w:r w:rsidR="00292308" w:rsidRPr="00F11049">
          <w:rPr>
            <w:rStyle w:val="Hyperlink"/>
            <w:rFonts w:ascii="Noto Serif" w:eastAsia="Times New Roman" w:hAnsi="Noto Serif" w:cs="Noto Serif"/>
            <w:sz w:val="16"/>
            <w:szCs w:val="16"/>
            <w:u w:val="none"/>
          </w:rPr>
          <w:t xml:space="preserve"> </w:t>
        </w:r>
        <w:r w:rsidR="00292308" w:rsidRPr="00292308">
          <w:rPr>
            <w:rStyle w:val="Hyperlink"/>
            <w:rFonts w:ascii="Noto Serif" w:eastAsia="Times New Roman" w:hAnsi="Noto Serif" w:cs="Noto Serif"/>
            <w:sz w:val="16"/>
            <w:szCs w:val="16"/>
          </w:rPr>
          <w:t>https://gco.iarc.fr/today/data/factsheets/populations/356-india-fact-sheets.pdf</w:t>
        </w:r>
      </w:hyperlink>
    </w:p>
    <w:p w14:paraId="4111C60F" w14:textId="4C3DB07D" w:rsidR="00B6603F" w:rsidRDefault="00E67276" w:rsidP="00C11AA2">
      <w:pPr>
        <w:spacing w:after="220" w:line="240" w:lineRule="auto"/>
        <w:ind w:left="360" w:right="80"/>
        <w:rPr>
          <w:rFonts w:ascii="Noto Serif" w:eastAsia="Times New Roman" w:hAnsi="Noto Serif" w:cs="Noto Serif"/>
          <w:color w:val="000000"/>
          <w:sz w:val="16"/>
          <w:szCs w:val="16"/>
        </w:rPr>
      </w:pPr>
      <w:r>
        <w:rPr>
          <w:rFonts w:ascii="Noto Serif" w:eastAsia="Times New Roman" w:hAnsi="Noto Serif" w:cs="Noto Serif"/>
          <w:color w:val="000000"/>
          <w:sz w:val="16"/>
          <w:szCs w:val="16"/>
        </w:rPr>
        <w:t xml:space="preserve">2. </w:t>
      </w:r>
      <w:proofErr w:type="spellStart"/>
      <w:r w:rsidR="00292308" w:rsidRPr="00292308">
        <w:rPr>
          <w:rFonts w:ascii="Noto Serif" w:eastAsia="Times New Roman" w:hAnsi="Noto Serif" w:cs="Noto Serif"/>
          <w:color w:val="000000"/>
          <w:sz w:val="16"/>
          <w:szCs w:val="16"/>
        </w:rPr>
        <w:t>Falcaro</w:t>
      </w:r>
      <w:proofErr w:type="spellEnd"/>
      <w:r w:rsidR="00292308" w:rsidRPr="00292308">
        <w:rPr>
          <w:rFonts w:ascii="Noto Serif" w:eastAsia="Times New Roman" w:hAnsi="Noto Serif" w:cs="Noto Serif"/>
          <w:color w:val="000000"/>
          <w:sz w:val="16"/>
          <w:szCs w:val="16"/>
        </w:rPr>
        <w:t xml:space="preserve"> M, </w:t>
      </w:r>
      <w:proofErr w:type="spellStart"/>
      <w:r w:rsidR="00292308" w:rsidRPr="00292308">
        <w:rPr>
          <w:rFonts w:ascii="Noto Serif" w:eastAsia="Times New Roman" w:hAnsi="Noto Serif" w:cs="Noto Serif"/>
          <w:color w:val="000000"/>
          <w:sz w:val="16"/>
          <w:szCs w:val="16"/>
        </w:rPr>
        <w:t>Castañon</w:t>
      </w:r>
      <w:proofErr w:type="spellEnd"/>
      <w:r w:rsidR="00292308" w:rsidRPr="00292308">
        <w:rPr>
          <w:rFonts w:ascii="Noto Serif" w:eastAsia="Times New Roman" w:hAnsi="Noto Serif" w:cs="Noto Serif"/>
          <w:color w:val="000000"/>
          <w:sz w:val="16"/>
          <w:szCs w:val="16"/>
        </w:rPr>
        <w:t xml:space="preserve"> A, Ndlela B, Checchi M, Soldan K, Lopez-Bernal J, et al. The effects of the national HPV vaccination </w:t>
      </w:r>
      <w:proofErr w:type="spellStart"/>
      <w:r w:rsidR="00292308" w:rsidRPr="00292308">
        <w:rPr>
          <w:rFonts w:ascii="Noto Serif" w:eastAsia="Times New Roman" w:hAnsi="Noto Serif" w:cs="Noto Serif"/>
          <w:color w:val="000000"/>
          <w:sz w:val="16"/>
          <w:szCs w:val="16"/>
        </w:rPr>
        <w:t>programme</w:t>
      </w:r>
      <w:proofErr w:type="spellEnd"/>
      <w:r w:rsidR="00292308" w:rsidRPr="00292308">
        <w:rPr>
          <w:rFonts w:ascii="Noto Serif" w:eastAsia="Times New Roman" w:hAnsi="Noto Serif" w:cs="Noto Serif"/>
          <w:color w:val="000000"/>
          <w:sz w:val="16"/>
          <w:szCs w:val="16"/>
        </w:rPr>
        <w:t xml:space="preserve"> in England, UK, on cervical cancer and grade 3 cervical intraepithelial neoplasia incidence: a register-based observational study. Lancet [Internet]. 2021 Dec 4 [cited 2022 Sep 20];398(10316):2084–92. Available from:</w:t>
      </w:r>
      <w:hyperlink r:id="rId15" w:history="1">
        <w:r w:rsidR="00292308" w:rsidRPr="00292308">
          <w:rPr>
            <w:rStyle w:val="Hyperlink"/>
            <w:rFonts w:ascii="Noto Serif" w:eastAsia="Times New Roman" w:hAnsi="Noto Serif" w:cs="Noto Serif"/>
            <w:sz w:val="16"/>
            <w:szCs w:val="16"/>
          </w:rPr>
          <w:t xml:space="preserve"> https://pubmed.ncbi.nlm.nih.gov/34741816/</w:t>
        </w:r>
      </w:hyperlink>
    </w:p>
    <w:p w14:paraId="7C4F62D6" w14:textId="1B62E66E" w:rsidR="000A32A6" w:rsidRPr="000A32A6" w:rsidRDefault="00E67276" w:rsidP="00C11AA2">
      <w:pPr>
        <w:spacing w:after="220" w:line="240" w:lineRule="auto"/>
        <w:ind w:left="360" w:right="80"/>
        <w:rPr>
          <w:rFonts w:ascii="Noto Serif" w:eastAsia="Times New Roman" w:hAnsi="Noto Serif" w:cs="Noto Serif"/>
          <w:color w:val="000000"/>
          <w:sz w:val="16"/>
          <w:szCs w:val="16"/>
        </w:rPr>
      </w:pPr>
      <w:r>
        <w:rPr>
          <w:rFonts w:ascii="Noto Serif" w:eastAsia="Times New Roman" w:hAnsi="Noto Serif" w:cs="Noto Serif"/>
          <w:color w:val="000000"/>
          <w:sz w:val="16"/>
          <w:szCs w:val="16"/>
        </w:rPr>
        <w:t xml:space="preserve">3. </w:t>
      </w:r>
      <w:r w:rsidR="00292308" w:rsidRPr="0037057A">
        <w:rPr>
          <w:rFonts w:ascii="Noto Serif" w:eastAsia="Times New Roman" w:hAnsi="Noto Serif" w:cs="Noto Serif"/>
          <w:color w:val="000000"/>
          <w:sz w:val="16"/>
          <w:szCs w:val="16"/>
        </w:rPr>
        <w:t>Mayo Clinic. HPV vaccine: Who needs it, how it works [Internet]. 2021 [cited 2022 Sep 20]. Available from:</w:t>
      </w:r>
      <w:hyperlink r:id="rId16" w:history="1">
        <w:r w:rsidR="00292308" w:rsidRPr="0037057A">
          <w:rPr>
            <w:rStyle w:val="Hyperlink"/>
            <w:rFonts w:ascii="Noto Serif" w:eastAsia="Times New Roman" w:hAnsi="Noto Serif" w:cs="Noto Serif"/>
            <w:sz w:val="16"/>
            <w:szCs w:val="16"/>
          </w:rPr>
          <w:t xml:space="preserve"> https://www.mayoclinic.org/diseases-conditions/hpv-infection/in-depth/hpv-vaccine/art-20047292</w:t>
        </w:r>
      </w:hyperlink>
    </w:p>
    <w:sectPr w:rsidR="000A32A6" w:rsidRPr="000A32A6" w:rsidSect="00FD7542">
      <w:pgSz w:w="12240" w:h="15840"/>
      <w:pgMar w:top="180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852C6D" w14:textId="77777777" w:rsidR="007630B5" w:rsidRDefault="007630B5" w:rsidP="004C1C2C">
      <w:pPr>
        <w:spacing w:after="0" w:line="240" w:lineRule="auto"/>
      </w:pPr>
      <w:r>
        <w:separator/>
      </w:r>
    </w:p>
  </w:endnote>
  <w:endnote w:type="continuationSeparator" w:id="0">
    <w:p w14:paraId="043BDF2F" w14:textId="77777777" w:rsidR="007630B5" w:rsidRDefault="007630B5" w:rsidP="004C1C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2869209-0170-4EB0-A031-356E0C655024}"/>
    <w:embedBold r:id="rId2" w:fontKey="{90314363-B448-4A3B-8FBB-3132E09B21DF}"/>
    <w:embedItalic r:id="rId3" w:fontKey="{41708907-A586-44F9-97F9-15E8FA87F19F}"/>
  </w:font>
  <w:font w:name="Noto Serif">
    <w:altName w:val="Noto Serif"/>
    <w:charset w:val="00"/>
    <w:family w:val="roman"/>
    <w:pitch w:val="variable"/>
    <w:sig w:usb0="E00002FF" w:usb1="500078FF" w:usb2="00000029" w:usb3="00000000" w:csb0="0000019F" w:csb1="00000000"/>
    <w:embedRegular r:id="rId4" w:fontKey="{A32D4197-7D53-419B-AF70-BC993D6710F2}"/>
    <w:embedBold r:id="rId5" w:fontKey="{F093E350-4A6A-4B5A-8369-4FDDD1A7C031}"/>
    <w:embedItalic r:id="rId6" w:fontKey="{CE64B2E4-69D5-454F-A3E4-5878543E1D30}"/>
  </w:font>
  <w:font w:name="Noto Sans ExtraBold">
    <w:panose1 w:val="020B0902040504020204"/>
    <w:charset w:val="00"/>
    <w:family w:val="swiss"/>
    <w:pitch w:val="variable"/>
    <w:sig w:usb0="E00082FF" w:usb1="4000205F" w:usb2="08000029" w:usb3="00000000" w:csb0="0000019F" w:csb1="00000000"/>
    <w:embedRegular r:id="rId7" w:fontKey="{8D416B1B-3288-46A2-B912-4D2CB5988AAA}"/>
    <w:embedBold r:id="rId8" w:fontKey="{CCFA5170-1283-48EC-876D-042DA3B0BA16}"/>
  </w:font>
  <w:font w:name="Noto Sans">
    <w:panose1 w:val="020B0802040504020204"/>
    <w:charset w:val="00"/>
    <w:family w:val="swiss"/>
    <w:pitch w:val="variable"/>
    <w:sig w:usb0="E00002FF" w:usb1="4000201F" w:usb2="08000029" w:usb3="00000000" w:csb0="0000019F" w:csb1="00000000"/>
    <w:embedRegular r:id="rId9" w:fontKey="{B0D3C4D3-8EA0-4E97-A816-39F2D4F7A788}"/>
    <w:embedItalic r:id="rId10" w:fontKey="{575B0C32-4557-4095-9796-60F9B44DB3C5}"/>
  </w:font>
  <w:font w:name="Anybody">
    <w:altName w:val="Calibri"/>
    <w:panose1 w:val="00000000000000000000"/>
    <w:charset w:val="00"/>
    <w:family w:val="auto"/>
    <w:pitch w:val="variable"/>
    <w:sig w:usb0="A000007F" w:usb1="4000205B" w:usb2="00000000" w:usb3="00000000" w:csb0="00000193" w:csb1="00000000"/>
    <w:embedRegular r:id="rId11" w:fontKey="{27B9C524-C75F-4FC7-98DC-361F06C3BC3B}"/>
  </w:font>
  <w:font w:name="Calibri Light">
    <w:panose1 w:val="020F0302020204030204"/>
    <w:charset w:val="00"/>
    <w:family w:val="swiss"/>
    <w:pitch w:val="variable"/>
    <w:sig w:usb0="E4002EFF" w:usb1="C000247B" w:usb2="00000009" w:usb3="00000000" w:csb0="000001FF" w:csb1="00000000"/>
    <w:embedRegular r:id="rId12" w:fontKey="{B2958655-F8F9-45EB-9925-E33E9782DF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9CBBB" w14:textId="77777777" w:rsidR="00D9777C" w:rsidRPr="00D452F7" w:rsidRDefault="00D9777C" w:rsidP="00D9777C">
    <w:pPr>
      <w:pStyle w:val="Footer"/>
      <w:jc w:val="right"/>
      <w:rPr>
        <w:rFonts w:ascii="Noto Sans ExtraBold" w:hAnsi="Noto Sans ExtraBold" w:cs="Noto Sans ExtraBold"/>
        <w:color w:val="005566" w:themeColor="accent1"/>
        <w:sz w:val="20"/>
        <w:szCs w:val="20"/>
      </w:rPr>
    </w:pPr>
    <w:r w:rsidRPr="00D452F7">
      <w:rPr>
        <w:rFonts w:ascii="Noto Sans ExtraBold" w:hAnsi="Noto Sans ExtraBold" w:cs="Noto Sans ExtraBold"/>
        <w:color w:val="005566" w:themeColor="accent1"/>
        <w:sz w:val="20"/>
        <w:szCs w:val="20"/>
      </w:rPr>
      <w:t>preventglobalhpvcancers.org</w:t>
    </w:r>
  </w:p>
  <w:p w14:paraId="13F98EE4" w14:textId="77777777" w:rsidR="00D9777C" w:rsidRDefault="00D9777C" w:rsidP="00D9777C">
    <w:pPr>
      <w:pStyle w:val="Footer"/>
      <w:jc w:val="center"/>
      <w:rPr>
        <w:rFonts w:ascii="Noto Serif" w:hAnsi="Noto Serif" w:cs="Noto Serif"/>
        <w:i/>
        <w:iCs/>
        <w:sz w:val="14"/>
        <w:szCs w:val="14"/>
      </w:rPr>
    </w:pPr>
  </w:p>
  <w:p w14:paraId="67EB7F04" w14:textId="77777777" w:rsidR="00D9777C" w:rsidRDefault="00D9777C" w:rsidP="00D9777C">
    <w:pPr>
      <w:pStyle w:val="Footer"/>
      <w:jc w:val="center"/>
      <w:rPr>
        <w:rFonts w:ascii="Noto Serif" w:hAnsi="Noto Serif" w:cs="Noto Serif"/>
        <w:i/>
        <w:iCs/>
        <w:sz w:val="14"/>
        <w:szCs w:val="14"/>
      </w:rPr>
    </w:pPr>
  </w:p>
  <w:p w14:paraId="59C42AC8" w14:textId="04371B1C" w:rsidR="004C1C2C" w:rsidRPr="00D452F7" w:rsidRDefault="00D9777C" w:rsidP="00D9777C">
    <w:pPr>
      <w:pStyle w:val="Footer"/>
      <w:rPr>
        <w:rFonts w:ascii="Noto Sans" w:hAnsi="Noto Sans" w:cs="Noto Sans"/>
        <w:color w:val="404040" w:themeColor="text1" w:themeTint="BF"/>
        <w:sz w:val="16"/>
        <w:szCs w:val="16"/>
      </w:rPr>
    </w:pPr>
    <w:r w:rsidRPr="00D452F7">
      <w:rPr>
        <w:rFonts w:ascii="Noto Sans" w:hAnsi="Noto Sans" w:cs="Noto Sans"/>
        <w:i/>
        <w:iCs/>
        <w:color w:val="404040" w:themeColor="text1" w:themeTint="BF"/>
        <w:sz w:val="16"/>
        <w:szCs w:val="16"/>
      </w:rPr>
      <w:t>Prevent Global HPV Cancers</w:t>
    </w:r>
    <w:r w:rsidRPr="00D452F7">
      <w:rPr>
        <w:rFonts w:ascii="Noto Sans" w:hAnsi="Noto Sans" w:cs="Noto Sans"/>
        <w:color w:val="404040" w:themeColor="text1" w:themeTint="BF"/>
        <w:sz w:val="16"/>
        <w:szCs w:val="16"/>
      </w:rPr>
      <w:t xml:space="preserve"> is a collaborative initiative supported by the American Cancer Society’s Global HPV Cancer Free program</w:t>
    </w:r>
    <w:r w:rsidR="00D6757E" w:rsidRPr="00D452F7">
      <w:rPr>
        <w:rFonts w:ascii="Noto Sans" w:hAnsi="Noto Sans" w:cs="Noto Sans"/>
        <w:color w:val="404040" w:themeColor="text1" w:themeTint="BF"/>
        <w:sz w:val="16"/>
        <w:szCs w:val="16"/>
      </w:rPr>
      <w:t>.</w:t>
    </w:r>
  </w:p>
  <w:p w14:paraId="7FCB4C00" w14:textId="5117B399" w:rsidR="00D6757E" w:rsidRPr="00D452F7" w:rsidRDefault="00D6757E" w:rsidP="00D9777C">
    <w:pPr>
      <w:pStyle w:val="Footer"/>
      <w:rPr>
        <w:rFonts w:ascii="Noto Sans" w:hAnsi="Noto Sans" w:cs="Noto Sans"/>
        <w:color w:val="404040" w:themeColor="text1" w:themeTint="BF"/>
        <w:sz w:val="16"/>
        <w:szCs w:val="16"/>
      </w:rPr>
    </w:pPr>
    <w:r w:rsidRPr="00D452F7">
      <w:rPr>
        <w:rFonts w:ascii="Noto Sans" w:hAnsi="Noto Sans" w:cs="Noto Sans"/>
        <w:noProof/>
        <w:color w:val="404040" w:themeColor="text1" w:themeTint="BF"/>
        <w:sz w:val="16"/>
        <w:szCs w:val="16"/>
      </w:rPr>
      <mc:AlternateContent>
        <mc:Choice Requires="wps">
          <w:drawing>
            <wp:anchor distT="0" distB="0" distL="114300" distR="114300" simplePos="0" relativeHeight="251660800" behindDoc="0" locked="0" layoutInCell="1" allowOverlap="1" wp14:anchorId="28179A7C" wp14:editId="499C15F5">
              <wp:simplePos x="0" y="0"/>
              <wp:positionH relativeFrom="page">
                <wp:align>left</wp:align>
              </wp:positionH>
              <wp:positionV relativeFrom="paragraph">
                <wp:posOffset>396240</wp:posOffset>
              </wp:positionV>
              <wp:extent cx="7787640" cy="182880"/>
              <wp:effectExtent l="0" t="0" r="22860" b="26670"/>
              <wp:wrapNone/>
              <wp:docPr id="5" name="Rectangle 5"/>
              <wp:cNvGraphicFramePr/>
              <a:graphic xmlns:a="http://schemas.openxmlformats.org/drawingml/2006/main">
                <a:graphicData uri="http://schemas.microsoft.com/office/word/2010/wordprocessingShape">
                  <wps:wsp>
                    <wps:cNvSpPr/>
                    <wps:spPr>
                      <a:xfrm>
                        <a:off x="0" y="0"/>
                        <a:ext cx="7787640" cy="182880"/>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3E011B" id="Rectangle 5" o:spid="_x0000_s1026" style="position:absolute;margin-left:0;margin-top:31.2pt;width:613.2pt;height:14.4pt;z-index:25166080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" fillcolor="#f92 [3205]" strokecolor="#f92 [3205]" strokeweight="1pt">
              <w10:wrap anchorx="page"/>
            </v:rect>
          </w:pict>
        </mc:Fallback>
      </mc:AlternateContent>
    </w:r>
    <w:r w:rsidRPr="00D452F7">
      <w:rPr>
        <w:rFonts w:ascii="Noto Sans" w:hAnsi="Noto Sans" w:cs="Noto Sans"/>
        <w:color w:val="404040" w:themeColor="text1" w:themeTint="BF"/>
        <w:sz w:val="16"/>
        <w:szCs w:val="16"/>
      </w:rPr>
      <w:t>Last revision March 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FE415" w14:textId="77777777" w:rsidR="00D766CC" w:rsidRPr="00D452F7" w:rsidRDefault="00D766CC" w:rsidP="00D766CC">
    <w:pPr>
      <w:pStyle w:val="Footer"/>
      <w:jc w:val="right"/>
      <w:rPr>
        <w:rFonts w:ascii="Noto Sans ExtraBold" w:hAnsi="Noto Sans ExtraBold" w:cs="Noto Sans ExtraBold"/>
        <w:color w:val="005566" w:themeColor="accent1"/>
        <w:sz w:val="20"/>
        <w:szCs w:val="20"/>
      </w:rPr>
    </w:pPr>
    <w:r w:rsidRPr="00D452F7">
      <w:rPr>
        <w:rFonts w:ascii="Noto Sans ExtraBold" w:hAnsi="Noto Sans ExtraBold" w:cs="Noto Sans ExtraBold"/>
        <w:color w:val="005566" w:themeColor="accent1"/>
        <w:sz w:val="20"/>
        <w:szCs w:val="20"/>
      </w:rPr>
      <w:t>preventglobalhpvcancers.org</w:t>
    </w:r>
  </w:p>
  <w:p w14:paraId="5C4DB100" w14:textId="77777777" w:rsidR="00D766CC" w:rsidRDefault="00D766CC" w:rsidP="00D766CC">
    <w:pPr>
      <w:pStyle w:val="Footer"/>
      <w:jc w:val="center"/>
      <w:rPr>
        <w:rFonts w:ascii="Noto Serif" w:hAnsi="Noto Serif" w:cs="Noto Serif"/>
        <w:i/>
        <w:iCs/>
        <w:sz w:val="14"/>
        <w:szCs w:val="14"/>
      </w:rPr>
    </w:pPr>
  </w:p>
  <w:p w14:paraId="625CFBAC" w14:textId="38C771BB" w:rsidR="00D766CC" w:rsidRDefault="00D766CC">
    <w:pPr>
      <w:pStyle w:val="Footer"/>
    </w:pPr>
    <w:r w:rsidRPr="00D645C1">
      <w:rPr>
        <w:rFonts w:ascii="Anybody" w:hAnsi="Anybody" w:cs="Noto Serif"/>
        <w:noProof/>
        <w:color w:val="404040" w:themeColor="text1" w:themeTint="BF"/>
        <w:sz w:val="16"/>
        <w:szCs w:val="16"/>
      </w:rPr>
      <mc:AlternateContent>
        <mc:Choice Requires="wps">
          <w:drawing>
            <wp:anchor distT="0" distB="0" distL="114300" distR="114300" simplePos="0" relativeHeight="251665920" behindDoc="0" locked="0" layoutInCell="1" allowOverlap="1" wp14:anchorId="6FAFFFAB" wp14:editId="6401CC67">
              <wp:simplePos x="0" y="0"/>
              <wp:positionH relativeFrom="page">
                <wp:align>left</wp:align>
              </wp:positionH>
              <wp:positionV relativeFrom="paragraph">
                <wp:posOffset>465455</wp:posOffset>
              </wp:positionV>
              <wp:extent cx="7787640" cy="152400"/>
              <wp:effectExtent l="0" t="0" r="22860" b="19050"/>
              <wp:wrapNone/>
              <wp:docPr id="7" name="Rectangle 7"/>
              <wp:cNvGraphicFramePr/>
              <a:graphic xmlns:a="http://schemas.openxmlformats.org/drawingml/2006/main">
                <a:graphicData uri="http://schemas.microsoft.com/office/word/2010/wordprocessingShape">
                  <wps:wsp>
                    <wps:cNvSpPr/>
                    <wps:spPr>
                      <a:xfrm>
                        <a:off x="0" y="0"/>
                        <a:ext cx="7787640" cy="152400"/>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4D67D2" id="Rectangle 7" o:spid="_x0000_s1026" style="position:absolute;margin-left:0;margin-top:36.65pt;width:613.2pt;height:12pt;z-index:251665920;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" fillcolor="#f92 [3205]" strokecolor="#f92 [3205]"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732CD" w14:textId="77777777" w:rsidR="007630B5" w:rsidRDefault="007630B5" w:rsidP="004C1C2C">
      <w:pPr>
        <w:spacing w:after="0" w:line="240" w:lineRule="auto"/>
      </w:pPr>
      <w:r>
        <w:separator/>
      </w:r>
    </w:p>
  </w:footnote>
  <w:footnote w:type="continuationSeparator" w:id="0">
    <w:p w14:paraId="67AA2E72" w14:textId="77777777" w:rsidR="007630B5" w:rsidRDefault="007630B5" w:rsidP="004C1C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1637F" w14:textId="0C9337EE" w:rsidR="004C1C2C" w:rsidRDefault="004C1C2C">
    <w:pPr>
      <w:pStyle w:val="Header"/>
    </w:pPr>
    <w:r>
      <w:rPr>
        <w:noProof/>
      </w:rPr>
      <w:drawing>
        <wp:anchor distT="0" distB="0" distL="114300" distR="114300" simplePos="0" relativeHeight="251658752" behindDoc="0" locked="0" layoutInCell="1" allowOverlap="1" wp14:anchorId="06D56C59" wp14:editId="06B63928">
          <wp:simplePos x="0" y="0"/>
          <wp:positionH relativeFrom="column">
            <wp:posOffset>-951245</wp:posOffset>
          </wp:positionH>
          <wp:positionV relativeFrom="paragraph">
            <wp:posOffset>-468021</wp:posOffset>
          </wp:positionV>
          <wp:extent cx="1430050" cy="902362"/>
          <wp:effectExtent l="0" t="0" r="0" b="0"/>
          <wp:wrapNone/>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0050" cy="90236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5680" behindDoc="0" locked="0" layoutInCell="1" allowOverlap="1" wp14:anchorId="3AEE193F" wp14:editId="5923E63C">
              <wp:simplePos x="0" y="0"/>
              <wp:positionH relativeFrom="column">
                <wp:posOffset>-922020</wp:posOffset>
              </wp:positionH>
              <wp:positionV relativeFrom="paragraph">
                <wp:posOffset>-457199</wp:posOffset>
              </wp:positionV>
              <wp:extent cx="7802880" cy="891540"/>
              <wp:effectExtent l="0" t="0" r="26670" b="22860"/>
              <wp:wrapNone/>
              <wp:docPr id="1" name="Rectangle 1"/>
              <wp:cNvGraphicFramePr/>
              <a:graphic xmlns:a="http://schemas.openxmlformats.org/drawingml/2006/main">
                <a:graphicData uri="http://schemas.microsoft.com/office/word/2010/wordprocessingShape">
                  <wps:wsp>
                    <wps:cNvSpPr/>
                    <wps:spPr>
                      <a:xfrm>
                        <a:off x="0" y="0"/>
                        <a:ext cx="7802880" cy="891540"/>
                      </a:xfrm>
                      <a:prstGeom prst="rect">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1" style="position:absolute;margin-left:-72.6pt;margin-top:-36pt;width:614.4pt;height:70.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ee3e5 [3208]" strokecolor="#9ee3e5 [3208]" strokeweight="1pt" w14:anchorId="229A27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DCA66" w14:textId="77777777" w:rsidR="00D766CC" w:rsidRDefault="00D766CC" w:rsidP="00D766CC">
    <w:pPr>
      <w:pStyle w:val="Header"/>
    </w:pPr>
    <w:r>
      <w:rPr>
        <w:noProof/>
      </w:rPr>
      <w:drawing>
        <wp:anchor distT="0" distB="0" distL="114300" distR="114300" simplePos="0" relativeHeight="251663872" behindDoc="0" locked="0" layoutInCell="1" allowOverlap="1" wp14:anchorId="3E9A7C21" wp14:editId="4798C5FF">
          <wp:simplePos x="0" y="0"/>
          <wp:positionH relativeFrom="column">
            <wp:posOffset>-951245</wp:posOffset>
          </wp:positionH>
          <wp:positionV relativeFrom="paragraph">
            <wp:posOffset>-468021</wp:posOffset>
          </wp:positionV>
          <wp:extent cx="1430050" cy="902362"/>
          <wp:effectExtent l="0" t="0" r="0" b="0"/>
          <wp:wrapNone/>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0050" cy="90236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848" behindDoc="0" locked="0" layoutInCell="1" allowOverlap="1" wp14:anchorId="4AF09077" wp14:editId="09E3145A">
              <wp:simplePos x="0" y="0"/>
              <wp:positionH relativeFrom="column">
                <wp:posOffset>-922020</wp:posOffset>
              </wp:positionH>
              <wp:positionV relativeFrom="paragraph">
                <wp:posOffset>-457199</wp:posOffset>
              </wp:positionV>
              <wp:extent cx="7802880" cy="891540"/>
              <wp:effectExtent l="0" t="0" r="26670" b="22860"/>
              <wp:wrapNone/>
              <wp:docPr id="4" name="Rectangle 4"/>
              <wp:cNvGraphicFramePr/>
              <a:graphic xmlns:a="http://schemas.openxmlformats.org/drawingml/2006/main">
                <a:graphicData uri="http://schemas.microsoft.com/office/word/2010/wordprocessingShape">
                  <wps:wsp>
                    <wps:cNvSpPr/>
                    <wps:spPr>
                      <a:xfrm>
                        <a:off x="0" y="0"/>
                        <a:ext cx="7802880" cy="891540"/>
                      </a:xfrm>
                      <a:prstGeom prst="rect">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09599" id="Rectangle 4" o:spid="_x0000_s1026" style="position:absolute;margin-left:-72.6pt;margin-top:-36pt;width:614.4pt;height:70.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" fillcolor="#9ee3e5 [3208]" strokecolor="#9ee3e5 [3208]" strokeweight="1pt"/>
          </w:pict>
        </mc:Fallback>
      </mc:AlternateContent>
    </w:r>
  </w:p>
  <w:p w14:paraId="5F858A21" w14:textId="77777777" w:rsidR="00D766CC" w:rsidRDefault="00D766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DA20DA"/>
    <w:multiLevelType w:val="multilevel"/>
    <w:tmpl w:val="295E85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0EA3F45"/>
    <w:multiLevelType w:val="multilevel"/>
    <w:tmpl w:val="E77E4E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3377034"/>
    <w:multiLevelType w:val="multilevel"/>
    <w:tmpl w:val="B04E5428"/>
    <w:lvl w:ilvl="0">
      <w:start w:val="1"/>
      <w:numFmt w:val="bullet"/>
      <w:lvlText w:val=""/>
      <w:lvlJc w:val="left"/>
      <w:pPr>
        <w:tabs>
          <w:tab w:val="num" w:pos="720"/>
        </w:tabs>
        <w:ind w:left="720" w:hanging="360"/>
      </w:pPr>
      <w:rPr>
        <w:rFonts w:ascii="Symbol" w:hAnsi="Symbol" w:hint="default"/>
        <w:b/>
        <w:i w:val="0"/>
        <w:color w:val="20BC75" w:themeColor="accent3"/>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A84AAC"/>
    <w:multiLevelType w:val="multilevel"/>
    <w:tmpl w:val="DAAC8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C460BFE"/>
    <w:multiLevelType w:val="hybridMultilevel"/>
    <w:tmpl w:val="5E9C1B72"/>
    <w:lvl w:ilvl="0" w:tplc="F04C2ECE">
      <w:start w:val="1"/>
      <w:numFmt w:val="bullet"/>
      <w:lvlText w:val=""/>
      <w:lvlJc w:val="left"/>
      <w:pPr>
        <w:ind w:left="720" w:hanging="360"/>
      </w:pPr>
      <w:rPr>
        <w:rFonts w:ascii="Symbol" w:hAnsi="Symbol" w:hint="default"/>
        <w:b/>
        <w:i w:val="0"/>
        <w:color w:val="20BC75" w:themeColor="accent3"/>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0775545">
    <w:abstractNumId w:val="4"/>
  </w:num>
  <w:num w:numId="2" w16cid:durableId="1390155911">
    <w:abstractNumId w:val="3"/>
  </w:num>
  <w:num w:numId="3" w16cid:durableId="1033462979">
    <w:abstractNumId w:val="2"/>
  </w:num>
  <w:num w:numId="4" w16cid:durableId="1952934520">
    <w:abstractNumId w:val="0"/>
  </w:num>
  <w:num w:numId="5" w16cid:durableId="936329419">
    <w:abstractNumId w:val="1"/>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C2C"/>
    <w:rsid w:val="00017B04"/>
    <w:rsid w:val="0002726E"/>
    <w:rsid w:val="000724CE"/>
    <w:rsid w:val="0008196B"/>
    <w:rsid w:val="000A20C4"/>
    <w:rsid w:val="000A2E5D"/>
    <w:rsid w:val="000A32A6"/>
    <w:rsid w:val="000C1193"/>
    <w:rsid w:val="000D737C"/>
    <w:rsid w:val="000E6585"/>
    <w:rsid w:val="00101144"/>
    <w:rsid w:val="00117035"/>
    <w:rsid w:val="0017008C"/>
    <w:rsid w:val="00175963"/>
    <w:rsid w:val="001B208E"/>
    <w:rsid w:val="001D79BE"/>
    <w:rsid w:val="001E3B71"/>
    <w:rsid w:val="0021681B"/>
    <w:rsid w:val="0026725F"/>
    <w:rsid w:val="00285C6F"/>
    <w:rsid w:val="00292308"/>
    <w:rsid w:val="002A503D"/>
    <w:rsid w:val="002B5D4A"/>
    <w:rsid w:val="00352563"/>
    <w:rsid w:val="00356001"/>
    <w:rsid w:val="0037057A"/>
    <w:rsid w:val="00372F93"/>
    <w:rsid w:val="00382227"/>
    <w:rsid w:val="003C1414"/>
    <w:rsid w:val="003C2A7D"/>
    <w:rsid w:val="003C5523"/>
    <w:rsid w:val="003F1F11"/>
    <w:rsid w:val="004B25AA"/>
    <w:rsid w:val="004C1C2C"/>
    <w:rsid w:val="004D6E87"/>
    <w:rsid w:val="004F6960"/>
    <w:rsid w:val="005462AB"/>
    <w:rsid w:val="00566319"/>
    <w:rsid w:val="00567580"/>
    <w:rsid w:val="006169F3"/>
    <w:rsid w:val="00687212"/>
    <w:rsid w:val="006A5B8E"/>
    <w:rsid w:val="006A7E10"/>
    <w:rsid w:val="006C3AA6"/>
    <w:rsid w:val="007178E6"/>
    <w:rsid w:val="00747E3B"/>
    <w:rsid w:val="007630B5"/>
    <w:rsid w:val="008000C6"/>
    <w:rsid w:val="00832485"/>
    <w:rsid w:val="00854B50"/>
    <w:rsid w:val="00863170"/>
    <w:rsid w:val="00890329"/>
    <w:rsid w:val="00897697"/>
    <w:rsid w:val="008D2548"/>
    <w:rsid w:val="008E68AC"/>
    <w:rsid w:val="008F2E3D"/>
    <w:rsid w:val="008F5E71"/>
    <w:rsid w:val="00902531"/>
    <w:rsid w:val="009349C6"/>
    <w:rsid w:val="00957520"/>
    <w:rsid w:val="00990644"/>
    <w:rsid w:val="00995A32"/>
    <w:rsid w:val="0099694C"/>
    <w:rsid w:val="009C1F55"/>
    <w:rsid w:val="009E5AEA"/>
    <w:rsid w:val="00A11645"/>
    <w:rsid w:val="00A1561E"/>
    <w:rsid w:val="00A42CAD"/>
    <w:rsid w:val="00A46FDB"/>
    <w:rsid w:val="00A91F02"/>
    <w:rsid w:val="00A97425"/>
    <w:rsid w:val="00AC0665"/>
    <w:rsid w:val="00AE0541"/>
    <w:rsid w:val="00B016B5"/>
    <w:rsid w:val="00B034D3"/>
    <w:rsid w:val="00B6603F"/>
    <w:rsid w:val="00B67FBD"/>
    <w:rsid w:val="00B82421"/>
    <w:rsid w:val="00B92847"/>
    <w:rsid w:val="00BA0906"/>
    <w:rsid w:val="00BE50F6"/>
    <w:rsid w:val="00C11AA2"/>
    <w:rsid w:val="00C43DE2"/>
    <w:rsid w:val="00C46917"/>
    <w:rsid w:val="00C47766"/>
    <w:rsid w:val="00C66875"/>
    <w:rsid w:val="00C9085B"/>
    <w:rsid w:val="00CD5E33"/>
    <w:rsid w:val="00CF3351"/>
    <w:rsid w:val="00D01C27"/>
    <w:rsid w:val="00D02352"/>
    <w:rsid w:val="00D35598"/>
    <w:rsid w:val="00D452F7"/>
    <w:rsid w:val="00D553F5"/>
    <w:rsid w:val="00D666C8"/>
    <w:rsid w:val="00D6757E"/>
    <w:rsid w:val="00D766CC"/>
    <w:rsid w:val="00D80E27"/>
    <w:rsid w:val="00D9777C"/>
    <w:rsid w:val="00DA2BD3"/>
    <w:rsid w:val="00DB25BB"/>
    <w:rsid w:val="00DB70CE"/>
    <w:rsid w:val="00DC7EB9"/>
    <w:rsid w:val="00DE6AB1"/>
    <w:rsid w:val="00E67276"/>
    <w:rsid w:val="00E767D0"/>
    <w:rsid w:val="00E84D0E"/>
    <w:rsid w:val="00E933BB"/>
    <w:rsid w:val="00ED5610"/>
    <w:rsid w:val="00F06885"/>
    <w:rsid w:val="00F11049"/>
    <w:rsid w:val="00F36E27"/>
    <w:rsid w:val="00F5E849"/>
    <w:rsid w:val="00F657EA"/>
    <w:rsid w:val="00F77FED"/>
    <w:rsid w:val="00F87ED3"/>
    <w:rsid w:val="00FC513C"/>
    <w:rsid w:val="00FD7542"/>
    <w:rsid w:val="00FF74E8"/>
    <w:rsid w:val="24AD40D9"/>
    <w:rsid w:val="27B1235D"/>
    <w:rsid w:val="3F0C4F09"/>
    <w:rsid w:val="4190ACD4"/>
    <w:rsid w:val="55421221"/>
    <w:rsid w:val="57D3DA0F"/>
    <w:rsid w:val="5DB63E51"/>
    <w:rsid w:val="69FA9375"/>
    <w:rsid w:val="74AC37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424BB2"/>
  <w15:chartTrackingRefBased/>
  <w15:docId w15:val="{9E8E1E2D-BEE5-4523-824B-A4B68560C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1C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1C2C"/>
  </w:style>
  <w:style w:type="paragraph" w:styleId="Footer">
    <w:name w:val="footer"/>
    <w:basedOn w:val="Normal"/>
    <w:link w:val="FooterChar"/>
    <w:uiPriority w:val="99"/>
    <w:unhideWhenUsed/>
    <w:rsid w:val="004C1C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1C2C"/>
  </w:style>
  <w:style w:type="paragraph" w:styleId="ListParagraph">
    <w:name w:val="List Paragraph"/>
    <w:basedOn w:val="Normal"/>
    <w:uiPriority w:val="34"/>
    <w:qFormat/>
    <w:rsid w:val="00A46FDB"/>
    <w:pPr>
      <w:ind w:left="720"/>
      <w:contextualSpacing/>
    </w:pPr>
  </w:style>
  <w:style w:type="paragraph" w:styleId="NormalWeb">
    <w:name w:val="Normal (Web)"/>
    <w:basedOn w:val="Normal"/>
    <w:uiPriority w:val="99"/>
    <w:semiHidden/>
    <w:unhideWhenUsed/>
    <w:rsid w:val="007178E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95A32"/>
    <w:rPr>
      <w:color w:val="0000FF"/>
      <w:u w:val="single"/>
    </w:rPr>
  </w:style>
  <w:style w:type="paragraph" w:styleId="Revision">
    <w:name w:val="Revision"/>
    <w:hidden/>
    <w:uiPriority w:val="99"/>
    <w:semiHidden/>
    <w:rsid w:val="00854B50"/>
    <w:pPr>
      <w:spacing w:after="0" w:line="240" w:lineRule="auto"/>
    </w:pPr>
  </w:style>
  <w:style w:type="character" w:styleId="CommentReference">
    <w:name w:val="annotation reference"/>
    <w:basedOn w:val="DefaultParagraphFont"/>
    <w:uiPriority w:val="99"/>
    <w:semiHidden/>
    <w:unhideWhenUsed/>
    <w:rsid w:val="00CD5E33"/>
    <w:rPr>
      <w:sz w:val="16"/>
      <w:szCs w:val="16"/>
    </w:rPr>
  </w:style>
  <w:style w:type="paragraph" w:styleId="CommentText">
    <w:name w:val="annotation text"/>
    <w:basedOn w:val="Normal"/>
    <w:link w:val="CommentTextChar"/>
    <w:uiPriority w:val="99"/>
    <w:unhideWhenUsed/>
    <w:rsid w:val="00CD5E33"/>
    <w:pPr>
      <w:spacing w:line="240" w:lineRule="auto"/>
    </w:pPr>
    <w:rPr>
      <w:sz w:val="20"/>
      <w:szCs w:val="20"/>
    </w:rPr>
  </w:style>
  <w:style w:type="character" w:customStyle="1" w:styleId="CommentTextChar">
    <w:name w:val="Comment Text Char"/>
    <w:basedOn w:val="DefaultParagraphFont"/>
    <w:link w:val="CommentText"/>
    <w:uiPriority w:val="99"/>
    <w:rsid w:val="00CD5E33"/>
    <w:rPr>
      <w:sz w:val="20"/>
      <w:szCs w:val="20"/>
    </w:rPr>
  </w:style>
  <w:style w:type="paragraph" w:styleId="CommentSubject">
    <w:name w:val="annotation subject"/>
    <w:basedOn w:val="CommentText"/>
    <w:next w:val="CommentText"/>
    <w:link w:val="CommentSubjectChar"/>
    <w:uiPriority w:val="99"/>
    <w:semiHidden/>
    <w:unhideWhenUsed/>
    <w:rsid w:val="00CD5E33"/>
    <w:rPr>
      <w:b/>
      <w:bCs/>
    </w:rPr>
  </w:style>
  <w:style w:type="character" w:customStyle="1" w:styleId="CommentSubjectChar">
    <w:name w:val="Comment Subject Char"/>
    <w:basedOn w:val="CommentTextChar"/>
    <w:link w:val="CommentSubject"/>
    <w:uiPriority w:val="99"/>
    <w:semiHidden/>
    <w:rsid w:val="00CD5E33"/>
    <w:rPr>
      <w:b/>
      <w:bCs/>
      <w:sz w:val="20"/>
      <w:szCs w:val="20"/>
    </w:rPr>
  </w:style>
  <w:style w:type="character" w:styleId="UnresolvedMention">
    <w:name w:val="Unresolved Mention"/>
    <w:basedOn w:val="DefaultParagraphFont"/>
    <w:uiPriority w:val="99"/>
    <w:semiHidden/>
    <w:unhideWhenUsed/>
    <w:rsid w:val="000A32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892206">
      <w:bodyDiv w:val="1"/>
      <w:marLeft w:val="0"/>
      <w:marRight w:val="0"/>
      <w:marTop w:val="0"/>
      <w:marBottom w:val="0"/>
      <w:divBdr>
        <w:top w:val="none" w:sz="0" w:space="0" w:color="auto"/>
        <w:left w:val="none" w:sz="0" w:space="0" w:color="auto"/>
        <w:bottom w:val="none" w:sz="0" w:space="0" w:color="auto"/>
        <w:right w:val="none" w:sz="0" w:space="0" w:color="auto"/>
      </w:divBdr>
    </w:div>
    <w:div w:id="411782142">
      <w:bodyDiv w:val="1"/>
      <w:marLeft w:val="0"/>
      <w:marRight w:val="0"/>
      <w:marTop w:val="0"/>
      <w:marBottom w:val="0"/>
      <w:divBdr>
        <w:top w:val="none" w:sz="0" w:space="0" w:color="auto"/>
        <w:left w:val="none" w:sz="0" w:space="0" w:color="auto"/>
        <w:bottom w:val="none" w:sz="0" w:space="0" w:color="auto"/>
        <w:right w:val="none" w:sz="0" w:space="0" w:color="auto"/>
      </w:divBdr>
    </w:div>
    <w:div w:id="572929394">
      <w:bodyDiv w:val="1"/>
      <w:marLeft w:val="0"/>
      <w:marRight w:val="0"/>
      <w:marTop w:val="0"/>
      <w:marBottom w:val="0"/>
      <w:divBdr>
        <w:top w:val="none" w:sz="0" w:space="0" w:color="auto"/>
        <w:left w:val="none" w:sz="0" w:space="0" w:color="auto"/>
        <w:bottom w:val="none" w:sz="0" w:space="0" w:color="auto"/>
        <w:right w:val="none" w:sz="0" w:space="0" w:color="auto"/>
      </w:divBdr>
    </w:div>
    <w:div w:id="649208742">
      <w:bodyDiv w:val="1"/>
      <w:marLeft w:val="0"/>
      <w:marRight w:val="0"/>
      <w:marTop w:val="0"/>
      <w:marBottom w:val="0"/>
      <w:divBdr>
        <w:top w:val="none" w:sz="0" w:space="0" w:color="auto"/>
        <w:left w:val="none" w:sz="0" w:space="0" w:color="auto"/>
        <w:bottom w:val="none" w:sz="0" w:space="0" w:color="auto"/>
        <w:right w:val="none" w:sz="0" w:space="0" w:color="auto"/>
      </w:divBdr>
    </w:div>
    <w:div w:id="1411661112">
      <w:bodyDiv w:val="1"/>
      <w:marLeft w:val="0"/>
      <w:marRight w:val="0"/>
      <w:marTop w:val="0"/>
      <w:marBottom w:val="0"/>
      <w:divBdr>
        <w:top w:val="none" w:sz="0" w:space="0" w:color="auto"/>
        <w:left w:val="none" w:sz="0" w:space="0" w:color="auto"/>
        <w:bottom w:val="none" w:sz="0" w:space="0" w:color="auto"/>
        <w:right w:val="none" w:sz="0" w:space="0" w:color="auto"/>
      </w:divBdr>
    </w:div>
    <w:div w:id="1771655299">
      <w:bodyDiv w:val="1"/>
      <w:marLeft w:val="0"/>
      <w:marRight w:val="0"/>
      <w:marTop w:val="0"/>
      <w:marBottom w:val="0"/>
      <w:divBdr>
        <w:top w:val="none" w:sz="0" w:space="0" w:color="auto"/>
        <w:left w:val="none" w:sz="0" w:space="0" w:color="auto"/>
        <w:bottom w:val="none" w:sz="0" w:space="0" w:color="auto"/>
        <w:right w:val="none" w:sz="0" w:space="0" w:color="auto"/>
      </w:divBdr>
    </w:div>
    <w:div w:id="2004166315">
      <w:bodyDiv w:val="1"/>
      <w:marLeft w:val="0"/>
      <w:marRight w:val="0"/>
      <w:marTop w:val="0"/>
      <w:marBottom w:val="0"/>
      <w:divBdr>
        <w:top w:val="none" w:sz="0" w:space="0" w:color="auto"/>
        <w:left w:val="none" w:sz="0" w:space="0" w:color="auto"/>
        <w:bottom w:val="none" w:sz="0" w:space="0" w:color="auto"/>
        <w:right w:val="none" w:sz="0" w:space="0" w:color="auto"/>
      </w:divBdr>
    </w:div>
    <w:div w:id="2051763701">
      <w:bodyDiv w:val="1"/>
      <w:marLeft w:val="0"/>
      <w:marRight w:val="0"/>
      <w:marTop w:val="0"/>
      <w:marBottom w:val="0"/>
      <w:divBdr>
        <w:top w:val="none" w:sz="0" w:space="0" w:color="auto"/>
        <w:left w:val="none" w:sz="0" w:space="0" w:color="auto"/>
        <w:bottom w:val="none" w:sz="0" w:space="0" w:color="auto"/>
        <w:right w:val="none" w:sz="0" w:space="0" w:color="auto"/>
      </w:divBdr>
    </w:div>
    <w:div w:id="2057194321">
      <w:bodyDiv w:val="1"/>
      <w:marLeft w:val="0"/>
      <w:marRight w:val="0"/>
      <w:marTop w:val="0"/>
      <w:marBottom w:val="0"/>
      <w:divBdr>
        <w:top w:val="none" w:sz="0" w:space="0" w:color="auto"/>
        <w:left w:val="none" w:sz="0" w:space="0" w:color="auto"/>
        <w:bottom w:val="none" w:sz="0" w:space="0" w:color="auto"/>
        <w:right w:val="none" w:sz="0" w:space="0" w:color="auto"/>
      </w:divBdr>
    </w:div>
    <w:div w:id="2104257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mayoclinic.org/diseases-conditions/hpv-infection/in-depth/hpv-vaccine/art-20047292"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pubmed.ncbi.nlm.nih.gov/34741816/" TargetMode="Externa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gco.iarc.fr/today/data/factsheets/populations/356-india-fact-sheets.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prevent global hpv">
      <a:dk1>
        <a:sysClr val="windowText" lastClr="000000"/>
      </a:dk1>
      <a:lt1>
        <a:sysClr val="window" lastClr="FFFFFF"/>
      </a:lt1>
      <a:dk2>
        <a:srgbClr val="00A1AD"/>
      </a:dk2>
      <a:lt2>
        <a:srgbClr val="FFFFFF"/>
      </a:lt2>
      <a:accent1>
        <a:srgbClr val="005566"/>
      </a:accent1>
      <a:accent2>
        <a:srgbClr val="FF9922"/>
      </a:accent2>
      <a:accent3>
        <a:srgbClr val="20BC75"/>
      </a:accent3>
      <a:accent4>
        <a:srgbClr val="006633"/>
      </a:accent4>
      <a:accent5>
        <a:srgbClr val="9EE3E5"/>
      </a:accent5>
      <a:accent6>
        <a:srgbClr val="FFFFFF"/>
      </a:accent6>
      <a:hlink>
        <a:srgbClr val="FFFFFF"/>
      </a:hlink>
      <a:folHlink>
        <a:srgbClr val="FFFF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2438011-2eda-40ee-a67a-28ca3dccec5d">
      <Terms xmlns="http://schemas.microsoft.com/office/infopath/2007/PartnerControls"/>
    </lcf76f155ced4ddcb4097134ff3c332f>
    <TaxCatchAll xmlns="703c9859-c2e7-43a6-a130-86ba47a61fe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94BF4539831F4FBCF960D682E4F3E7" ma:contentTypeVersion="11" ma:contentTypeDescription="Create a new document." ma:contentTypeScope="" ma:versionID="5c365beafa453719caf745150f7e3592">
  <xsd:schema xmlns:xsd="http://www.w3.org/2001/XMLSchema" xmlns:xs="http://www.w3.org/2001/XMLSchema" xmlns:p="http://schemas.microsoft.com/office/2006/metadata/properties" xmlns:ns2="42438011-2eda-40ee-a67a-28ca3dccec5d" xmlns:ns3="703c9859-c2e7-43a6-a130-86ba47a61fe9" targetNamespace="http://schemas.microsoft.com/office/2006/metadata/properties" ma:root="true" ma:fieldsID="50a35bfe024d725809117534bd04bbf7" ns2:_="" ns3:_="">
    <xsd:import namespace="42438011-2eda-40ee-a67a-28ca3dccec5d"/>
    <xsd:import namespace="703c9859-c2e7-43a6-a130-86ba47a61fe9"/>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438011-2eda-40ee-a67a-28ca3dccec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a09e083-f52d-4221-b916-d53bc4fb30b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3c9859-c2e7-43a6-a130-86ba47a61fe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86b47cf-dcb9-49fd-89f2-6a660f4f5b49}" ma:internalName="TaxCatchAll" ma:showField="CatchAllData" ma:web="703c9859-c2e7-43a6-a130-86ba47a61f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B4FA5C-C00D-4DFD-AC01-2B9BE4756F7F}">
  <ds:schemaRefs>
    <ds:schemaRef ds:uri="http://schemas.microsoft.com/office/infopath/2007/PartnerControls"/>
    <ds:schemaRef ds:uri="http://purl.org/dc/elements/1.1/"/>
    <ds:schemaRef ds:uri="http://schemas.microsoft.com/office/2006/metadata/properties"/>
    <ds:schemaRef ds:uri="703c9859-c2e7-43a6-a130-86ba47a61fe9"/>
    <ds:schemaRef ds:uri="42438011-2eda-40ee-a67a-28ca3dccec5d"/>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0CED7DA2-9D3F-4C03-86DA-9567B108CEDC}"/>
</file>

<file path=customXml/itemProps3.xml><?xml version="1.0" encoding="utf-8"?>
<ds:datastoreItem xmlns:ds="http://schemas.openxmlformats.org/officeDocument/2006/customXml" ds:itemID="{50A0862C-A026-4CCF-9E4A-D8DC4FE97B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Pages>
  <Words>698</Words>
  <Characters>3984</Characters>
  <Application>Microsoft Office Word</Application>
  <DocSecurity>0</DocSecurity>
  <Lines>33</Lines>
  <Paragraphs>9</Paragraphs>
  <ScaleCrop>false</ScaleCrop>
  <Company/>
  <LinksUpToDate>false</LinksUpToDate>
  <CharactersWithSpaces>4673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DaSilva Batista</dc:creator>
  <cp:keywords/>
  <dc:description/>
  <cp:lastModifiedBy>Nina DaSilva Batista</cp:lastModifiedBy>
  <cp:revision>46</cp:revision>
  <dcterms:created xsi:type="dcterms:W3CDTF">2022-10-24T19:23:00Z</dcterms:created>
  <dcterms:modified xsi:type="dcterms:W3CDTF">2023-03-15T14:07:00Z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0x0101003B94BF4539831F4FBCF960D682E4F3E7</vt:lpwstr>
  </property>
  <property fmtid="{D5CDD505-2E9C-101B-9397-08002B2CF9AE}" pid="3" name="MediaServiceImageTags">
    <vt:lpwstr/>
  </property>
  <property fmtid="{D5CDD505-2E9C-101B-9397-08002B2CF9AE}" pid="4" name="_dlc_DocIdItemGuid">
    <vt:lpwstr>8ee3acd2-6226-48c1-8dc1-2a54b695316a</vt:lpwstr>
  </property>
  <property fmtid="{D5CDD505-2E9C-101B-9397-08002B2CF9AE}" pid="5" name="Order">
    <vt:r8>13291100</vt:r8>
  </property>
  <property fmtid="{D5CDD505-2E9C-101B-9397-08002B2CF9AE}" pid="6" name="_ExtendedDescription">
    <vt:lpwstr/>
  </property>
  <property fmtid="{D5CDD505-2E9C-101B-9397-08002B2CF9AE}" pid="7" name="GrammarlyDocumentId">
    <vt:lpwstr>ebb93d916a2cc85903ceffe071a66575acb365d924bdadaba859fb757ffd973f</vt:lpwstr>
  </property>
</Properties>
</file>